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2875D" w14:textId="033C7B95" w:rsidR="006B5791" w:rsidRPr="006B5791" w:rsidRDefault="006B5791" w:rsidP="006B5791">
      <w:pPr>
        <w:pBdr>
          <w:top w:val="nil"/>
          <w:left w:val="nil"/>
          <w:bottom w:val="nil"/>
          <w:right w:val="nil"/>
          <w:between w:val="nil"/>
        </w:pBdr>
        <w:shd w:val="clear" w:color="auto" w:fill="FFFFFF"/>
        <w:spacing w:line="360" w:lineRule="auto"/>
        <w:ind w:firstLine="426"/>
        <w:rPr>
          <w:rFonts w:ascii="Verdana" w:eastAsia="Verdana" w:hAnsi="Verdana" w:cs="Verdana"/>
          <w:b/>
          <w:color w:val="000000"/>
          <w:sz w:val="22"/>
          <w:szCs w:val="22"/>
        </w:rPr>
      </w:pPr>
      <w:r w:rsidRPr="006B5791">
        <w:rPr>
          <w:rFonts w:ascii="Verdana" w:eastAsia="Verdana" w:hAnsi="Verdana" w:cs="Verdana"/>
          <w:b/>
          <w:color w:val="000000"/>
          <w:sz w:val="22"/>
          <w:szCs w:val="22"/>
        </w:rPr>
        <w:t xml:space="preserve">                                            DECLARAȚIE POLITICĂ</w:t>
      </w:r>
    </w:p>
    <w:p w14:paraId="60CFC616" w14:textId="77777777" w:rsidR="006B5791" w:rsidRPr="006B5791" w:rsidRDefault="006B5791" w:rsidP="006B5791">
      <w:pPr>
        <w:tabs>
          <w:tab w:val="left" w:pos="6175"/>
        </w:tabs>
        <w:spacing w:line="360" w:lineRule="auto"/>
        <w:ind w:firstLine="426"/>
        <w:rPr>
          <w:rFonts w:ascii="Verdana" w:eastAsia="Verdana" w:hAnsi="Verdana" w:cs="Verdana"/>
          <w:b/>
          <w:sz w:val="22"/>
          <w:szCs w:val="22"/>
        </w:rPr>
      </w:pPr>
      <w:r w:rsidRPr="006B5791">
        <w:rPr>
          <w:rFonts w:ascii="Verdana" w:eastAsia="Verdana" w:hAnsi="Verdana" w:cs="Verdana"/>
          <w:b/>
          <w:sz w:val="22"/>
          <w:szCs w:val="22"/>
        </w:rPr>
        <w:t xml:space="preserve">      </w:t>
      </w:r>
    </w:p>
    <w:p w14:paraId="1DEF28E3" w14:textId="26E0561B" w:rsidR="006B5791" w:rsidRPr="006B5791" w:rsidRDefault="006B5791" w:rsidP="006B5791">
      <w:pPr>
        <w:tabs>
          <w:tab w:val="left" w:pos="6175"/>
        </w:tabs>
        <w:spacing w:line="360" w:lineRule="auto"/>
        <w:ind w:firstLine="426"/>
        <w:rPr>
          <w:rFonts w:ascii="Verdana" w:eastAsia="Verdana" w:hAnsi="Verdana" w:cs="Verdana"/>
          <w:b/>
          <w:sz w:val="22"/>
          <w:szCs w:val="22"/>
        </w:rPr>
      </w:pPr>
      <w:r w:rsidRPr="006B5791">
        <w:rPr>
          <w:rFonts w:ascii="Verdana" w:eastAsia="Verdana" w:hAnsi="Verdana" w:cs="Verdana"/>
          <w:b/>
          <w:sz w:val="22"/>
          <w:szCs w:val="22"/>
        </w:rPr>
        <w:t xml:space="preserve">      DEPUTAT</w:t>
      </w:r>
      <w:r w:rsidRPr="006B5791">
        <w:rPr>
          <w:rFonts w:ascii="Verdana" w:eastAsia="Verdana" w:hAnsi="Verdana" w:cs="Verdana"/>
          <w:b/>
          <w:sz w:val="22"/>
          <w:szCs w:val="22"/>
          <w:lang w:val="ro-RO"/>
        </w:rPr>
        <w:t xml:space="preserve"> ANDREI </w:t>
      </w:r>
      <w:r w:rsidR="00F236CA">
        <w:rPr>
          <w:rFonts w:ascii="Verdana" w:eastAsia="Verdana" w:hAnsi="Verdana" w:cs="Verdana"/>
          <w:b/>
          <w:sz w:val="22"/>
          <w:szCs w:val="22"/>
          <w:lang w:val="ro-RO"/>
        </w:rPr>
        <w:t>GUȘĂ</w:t>
      </w:r>
      <w:r w:rsidRPr="006B5791">
        <w:rPr>
          <w:rFonts w:ascii="Verdana" w:eastAsia="Verdana" w:hAnsi="Verdana" w:cs="Verdana"/>
          <w:b/>
          <w:sz w:val="22"/>
          <w:szCs w:val="22"/>
        </w:rPr>
        <w:tab/>
      </w:r>
    </w:p>
    <w:p w14:paraId="0AD401B1" w14:textId="6C1ED1E4" w:rsidR="006B5791" w:rsidRPr="006B5791" w:rsidRDefault="006B5791" w:rsidP="006B5791">
      <w:pPr>
        <w:spacing w:line="360" w:lineRule="auto"/>
        <w:rPr>
          <w:rFonts w:ascii="Verdana" w:eastAsia="Verdana" w:hAnsi="Verdana" w:cs="Verdana"/>
          <w:b/>
          <w:sz w:val="22"/>
          <w:szCs w:val="22"/>
          <w:lang w:val="ro-RO"/>
        </w:rPr>
      </w:pPr>
      <w:r w:rsidRPr="006B5791">
        <w:rPr>
          <w:rFonts w:ascii="Verdana" w:eastAsia="Verdana" w:hAnsi="Verdana" w:cs="Verdana"/>
          <w:b/>
          <w:sz w:val="22"/>
          <w:szCs w:val="22"/>
          <w:lang w:val="ro-RO"/>
        </w:rPr>
        <w:t xml:space="preserve">           </w:t>
      </w:r>
      <w:r w:rsidRPr="006B5791">
        <w:rPr>
          <w:rFonts w:ascii="Verdana" w:eastAsia="Verdana" w:hAnsi="Verdana" w:cs="Verdana"/>
          <w:b/>
          <w:sz w:val="22"/>
          <w:szCs w:val="22"/>
        </w:rPr>
        <w:t xml:space="preserve">Circumscripția nr. </w:t>
      </w:r>
      <w:r w:rsidRPr="006B5791">
        <w:rPr>
          <w:rFonts w:ascii="Verdana" w:eastAsia="Verdana" w:hAnsi="Verdana" w:cs="Verdana"/>
          <w:b/>
          <w:sz w:val="22"/>
          <w:szCs w:val="22"/>
          <w:lang w:val="ro-RO"/>
        </w:rPr>
        <w:t xml:space="preserve">31 - PRAHOVA </w:t>
      </w:r>
    </w:p>
    <w:p w14:paraId="4BF9B863" w14:textId="5F97E31E" w:rsidR="006B5791" w:rsidRPr="006B5791" w:rsidRDefault="006B5791" w:rsidP="006B5791">
      <w:pPr>
        <w:spacing w:line="360" w:lineRule="auto"/>
        <w:rPr>
          <w:rFonts w:ascii="Verdana" w:eastAsia="Verdana" w:hAnsi="Verdana" w:cs="Verdana"/>
          <w:b/>
          <w:sz w:val="22"/>
          <w:szCs w:val="22"/>
          <w:lang w:val="ro-RO"/>
        </w:rPr>
      </w:pPr>
      <w:r w:rsidRPr="006B5791">
        <w:rPr>
          <w:rFonts w:ascii="Verdana" w:eastAsia="Verdana" w:hAnsi="Verdana" w:cs="Verdana"/>
          <w:b/>
          <w:sz w:val="22"/>
          <w:szCs w:val="22"/>
          <w:lang w:val="ro-RO"/>
        </w:rPr>
        <w:t xml:space="preserve">           DATA: </w:t>
      </w:r>
      <w:r w:rsidR="0023298B">
        <w:rPr>
          <w:rFonts w:ascii="Verdana" w:eastAsia="Verdana" w:hAnsi="Verdana" w:cs="Verdana"/>
          <w:b/>
          <w:sz w:val="22"/>
          <w:szCs w:val="22"/>
          <w:lang w:val="ro-RO"/>
        </w:rPr>
        <w:t>03</w:t>
      </w:r>
      <w:r w:rsidRPr="006B5791">
        <w:rPr>
          <w:rFonts w:ascii="Verdana" w:eastAsia="Verdana" w:hAnsi="Verdana" w:cs="Verdana"/>
          <w:b/>
          <w:sz w:val="22"/>
          <w:szCs w:val="22"/>
          <w:lang w:val="ro-RO"/>
        </w:rPr>
        <w:t>.</w:t>
      </w:r>
      <w:r w:rsidR="0023298B">
        <w:rPr>
          <w:rFonts w:ascii="Verdana" w:eastAsia="Verdana" w:hAnsi="Verdana" w:cs="Verdana"/>
          <w:b/>
          <w:sz w:val="22"/>
          <w:szCs w:val="22"/>
          <w:lang w:val="ro-RO"/>
        </w:rPr>
        <w:t>09</w:t>
      </w:r>
      <w:r w:rsidRPr="006B5791">
        <w:rPr>
          <w:rFonts w:ascii="Verdana" w:eastAsia="Verdana" w:hAnsi="Verdana" w:cs="Verdana"/>
          <w:b/>
          <w:sz w:val="22"/>
          <w:szCs w:val="22"/>
          <w:lang w:val="ro-RO"/>
        </w:rPr>
        <w:t>.2025</w:t>
      </w:r>
    </w:p>
    <w:p w14:paraId="5FE545B9" w14:textId="77777777" w:rsidR="006B5791" w:rsidRPr="006B5791" w:rsidRDefault="006B5791" w:rsidP="006B5791">
      <w:pPr>
        <w:spacing w:line="360" w:lineRule="auto"/>
        <w:rPr>
          <w:rFonts w:ascii="Verdana" w:eastAsia="Verdana" w:hAnsi="Verdana" w:cs="Verdana"/>
          <w:b/>
          <w:sz w:val="22"/>
          <w:szCs w:val="22"/>
          <w:lang w:val="ro-RO"/>
        </w:rPr>
      </w:pPr>
    </w:p>
    <w:p w14:paraId="60153457" w14:textId="09A07C7F" w:rsidR="00445AC3" w:rsidRPr="00F56035" w:rsidRDefault="006B5791" w:rsidP="00D00DB3">
      <w:pPr>
        <w:pStyle w:val="Heading1"/>
        <w:spacing w:before="0" w:beforeAutospacing="0" w:after="0" w:afterAutospacing="0" w:line="360" w:lineRule="auto"/>
        <w:textAlignment w:val="baseline"/>
        <w:rPr>
          <w:rFonts w:ascii="Open Sans" w:hAnsi="Open Sans" w:cs="Open Sans"/>
          <w:color w:val="000000"/>
          <w:lang w:val="ro-RO"/>
        </w:rPr>
      </w:pPr>
      <w:r w:rsidRPr="00F56035">
        <w:rPr>
          <w:rFonts w:ascii="Verdana" w:eastAsia="Verdana" w:hAnsi="Verdana" w:cs="Verdana"/>
          <w:sz w:val="22"/>
          <w:szCs w:val="22"/>
          <w:lang w:val="ro-RO"/>
        </w:rPr>
        <w:t xml:space="preserve">TITLUL: </w:t>
      </w:r>
      <w:r w:rsidR="0023298B">
        <w:rPr>
          <w:rFonts w:ascii="Verdana" w:eastAsia="Verdana" w:hAnsi="Verdana" w:cs="Verdana"/>
          <w:sz w:val="22"/>
          <w:szCs w:val="22"/>
          <w:lang w:val="ro-RO"/>
        </w:rPr>
        <w:t xml:space="preserve">Oana Țoiu aruncă în derizoriu ce a mai rămas din prestigiul </w:t>
      </w:r>
      <w:proofErr w:type="spellStart"/>
      <w:r w:rsidR="0023298B">
        <w:rPr>
          <w:rFonts w:ascii="Verdana" w:eastAsia="Verdana" w:hAnsi="Verdana" w:cs="Verdana"/>
          <w:sz w:val="22"/>
          <w:szCs w:val="22"/>
          <w:lang w:val="ro-RO"/>
        </w:rPr>
        <w:t>politico</w:t>
      </w:r>
      <w:proofErr w:type="spellEnd"/>
      <w:r w:rsidR="0023298B">
        <w:rPr>
          <w:rFonts w:ascii="Verdana" w:eastAsia="Verdana" w:hAnsi="Verdana" w:cs="Verdana"/>
          <w:sz w:val="22"/>
          <w:szCs w:val="22"/>
          <w:lang w:val="ro-RO"/>
        </w:rPr>
        <w:t>-diplomatic al României!</w:t>
      </w:r>
    </w:p>
    <w:p w14:paraId="0BA8AE78" w14:textId="2885D05D" w:rsidR="006B5791" w:rsidRPr="00F56035" w:rsidRDefault="006B5791" w:rsidP="006B5791">
      <w:pPr>
        <w:spacing w:line="360" w:lineRule="auto"/>
        <w:rPr>
          <w:rFonts w:ascii="Verdana" w:eastAsia="Verdana" w:hAnsi="Verdana" w:cs="Verdana"/>
          <w:b/>
          <w:sz w:val="22"/>
          <w:szCs w:val="22"/>
          <w:lang w:val="ro-RO"/>
        </w:rPr>
      </w:pPr>
    </w:p>
    <w:p w14:paraId="59D9DAA2" w14:textId="5363950C" w:rsidR="00A65629" w:rsidRDefault="00524F11" w:rsidP="00360101">
      <w:pPr>
        <w:spacing w:line="360" w:lineRule="auto"/>
        <w:rPr>
          <w:rFonts w:ascii="Verdana" w:eastAsia="Verdana" w:hAnsi="Verdana" w:cs="Verdana"/>
          <w:bCs/>
          <w:sz w:val="22"/>
          <w:szCs w:val="22"/>
          <w:lang w:val="ro-RO"/>
        </w:rPr>
      </w:pPr>
      <w:r w:rsidRPr="00F56035">
        <w:rPr>
          <w:rFonts w:ascii="Verdana" w:eastAsia="Verdana" w:hAnsi="Verdana" w:cs="Verdana"/>
          <w:bCs/>
          <w:sz w:val="22"/>
          <w:szCs w:val="22"/>
          <w:lang w:val="ro-RO"/>
        </w:rPr>
        <w:t xml:space="preserve">În atenția domnului președinte al României Nicușor Dan, </w:t>
      </w:r>
      <w:r w:rsidR="0023298B">
        <w:rPr>
          <w:rFonts w:ascii="Verdana" w:eastAsia="Verdana" w:hAnsi="Verdana" w:cs="Verdana"/>
          <w:bCs/>
          <w:sz w:val="22"/>
          <w:szCs w:val="22"/>
          <w:lang w:val="ro-RO"/>
        </w:rPr>
        <w:t xml:space="preserve">domului prim-ministru Ilie </w:t>
      </w:r>
      <w:proofErr w:type="spellStart"/>
      <w:r w:rsidR="0023298B">
        <w:rPr>
          <w:rFonts w:ascii="Verdana" w:eastAsia="Verdana" w:hAnsi="Verdana" w:cs="Verdana"/>
          <w:bCs/>
          <w:sz w:val="22"/>
          <w:szCs w:val="22"/>
          <w:lang w:val="ro-RO"/>
        </w:rPr>
        <w:t>Bolojan</w:t>
      </w:r>
      <w:proofErr w:type="spellEnd"/>
      <w:r w:rsidR="0023298B">
        <w:rPr>
          <w:rFonts w:ascii="Verdana" w:eastAsia="Verdana" w:hAnsi="Verdana" w:cs="Verdana"/>
          <w:bCs/>
          <w:sz w:val="22"/>
          <w:szCs w:val="22"/>
          <w:lang w:val="ro-RO"/>
        </w:rPr>
        <w:t>, respectiv al coaliției de guvernare</w:t>
      </w:r>
      <w:r w:rsidRPr="00F56035">
        <w:rPr>
          <w:rFonts w:ascii="Verdana" w:eastAsia="Verdana" w:hAnsi="Verdana" w:cs="Verdana"/>
          <w:bCs/>
          <w:sz w:val="22"/>
          <w:szCs w:val="22"/>
          <w:lang w:val="ro-RO"/>
        </w:rPr>
        <w:t>:</w:t>
      </w:r>
    </w:p>
    <w:p w14:paraId="2E59C075" w14:textId="77777777" w:rsidR="003C2343" w:rsidRDefault="003C2343" w:rsidP="00360101">
      <w:pPr>
        <w:spacing w:line="360" w:lineRule="auto"/>
        <w:rPr>
          <w:rFonts w:ascii="Verdana" w:eastAsia="Verdana" w:hAnsi="Verdana" w:cs="Verdana"/>
          <w:bCs/>
          <w:sz w:val="22"/>
          <w:szCs w:val="22"/>
          <w:lang w:val="ro-RO"/>
        </w:rPr>
      </w:pPr>
    </w:p>
    <w:p w14:paraId="0BB9F2AA" w14:textId="69D5FB2C" w:rsidR="00A65629" w:rsidRPr="00272ABB" w:rsidRDefault="00256947" w:rsidP="00360101">
      <w:pPr>
        <w:spacing w:line="360" w:lineRule="auto"/>
        <w:rPr>
          <w:rFonts w:ascii="Verdana" w:eastAsia="Times New Roman" w:hAnsi="Verdana" w:cstheme="minorHAnsi"/>
          <w:color w:val="000000" w:themeColor="text1"/>
          <w:sz w:val="22"/>
          <w:szCs w:val="22"/>
          <w:lang w:val="ro-RO" w:eastAsia="en-GB"/>
        </w:rPr>
      </w:pPr>
      <w:r w:rsidRPr="00256947">
        <w:rPr>
          <w:rFonts w:ascii="Verdana" w:eastAsia="Times New Roman" w:hAnsi="Verdana" w:cstheme="minorHAnsi"/>
          <w:color w:val="000000" w:themeColor="text1"/>
          <w:sz w:val="22"/>
          <w:szCs w:val="22"/>
          <w:lang w:val="ro-RO" w:eastAsia="en-GB"/>
        </w:rPr>
        <w:t xml:space="preserve">Doamna Oana Țoiu </w:t>
      </w:r>
      <w:r w:rsidRPr="00256947">
        <w:rPr>
          <w:rFonts w:ascii="Verdana" w:eastAsia="Times New Roman" w:hAnsi="Verdana" w:cstheme="minorHAnsi"/>
          <w:color w:val="000000" w:themeColor="text1"/>
          <w:sz w:val="22"/>
          <w:szCs w:val="22"/>
          <w:lang w:eastAsia="en-GB"/>
        </w:rPr>
        <w:t>a anunțat pe 9 iulie impunerea unei</w:t>
      </w:r>
      <w:r w:rsidRPr="00256947">
        <w:rPr>
          <w:rFonts w:ascii="Verdana" w:eastAsia="Times New Roman" w:hAnsi="Verdana" w:cstheme="minorHAnsi"/>
          <w:color w:val="000000" w:themeColor="text1"/>
          <w:sz w:val="22"/>
          <w:szCs w:val="22"/>
          <w:lang w:val="ro-RO" w:eastAsia="en-GB"/>
        </w:rPr>
        <w:t xml:space="preserve"> interdicții de acces pe teritoriul României, respectiv al spațiului Schengen, pentru </w:t>
      </w:r>
      <w:r>
        <w:rPr>
          <w:rFonts w:ascii="Verdana" w:eastAsia="Times New Roman" w:hAnsi="Verdana" w:cstheme="minorHAnsi"/>
          <w:color w:val="000000" w:themeColor="text1"/>
          <w:spacing w:val="3"/>
          <w:sz w:val="22"/>
          <w:szCs w:val="22"/>
          <w:lang w:val="ro-RO" w:eastAsia="en-GB"/>
        </w:rPr>
        <w:t>p</w:t>
      </w:r>
      <w:r w:rsidRPr="00256947">
        <w:rPr>
          <w:rFonts w:ascii="Verdana" w:eastAsia="Times New Roman" w:hAnsi="Verdana" w:cstheme="minorHAnsi"/>
          <w:color w:val="000000" w:themeColor="text1"/>
          <w:spacing w:val="3"/>
          <w:sz w:val="22"/>
          <w:szCs w:val="22"/>
          <w:lang w:eastAsia="en-GB"/>
        </w:rPr>
        <w:t>rimarul Chişinăului, Ion Ceban</w:t>
      </w:r>
      <w:r w:rsidRPr="00256947">
        <w:rPr>
          <w:rFonts w:ascii="Verdana" w:eastAsia="Times New Roman" w:hAnsi="Verdana" w:cstheme="minorHAnsi"/>
          <w:color w:val="000000" w:themeColor="text1"/>
          <w:sz w:val="22"/>
          <w:szCs w:val="22"/>
          <w:lang w:val="ro-RO" w:eastAsia="en-GB"/>
        </w:rPr>
        <w:t xml:space="preserve">, </w:t>
      </w:r>
      <w:r w:rsidRPr="003C2343">
        <w:rPr>
          <w:rFonts w:ascii="Verdana" w:eastAsia="Times New Roman" w:hAnsi="Verdana" w:cstheme="minorHAnsi"/>
          <w:i/>
          <w:iCs/>
          <w:color w:val="000000" w:themeColor="text1"/>
          <w:sz w:val="22"/>
          <w:szCs w:val="22"/>
          <w:lang w:eastAsia="en-GB"/>
        </w:rPr>
        <w:t>„din motive ce țin de considerente de siguranță națională”.</w:t>
      </w:r>
      <w:r w:rsidRPr="00256947">
        <w:rPr>
          <w:rFonts w:ascii="Verdana" w:eastAsia="Times New Roman" w:hAnsi="Verdana" w:cstheme="minorHAnsi"/>
          <w:color w:val="000000" w:themeColor="text1"/>
          <w:sz w:val="22"/>
          <w:szCs w:val="22"/>
          <w:lang w:eastAsia="en-GB"/>
        </w:rPr>
        <w:t xml:space="preserve"> Alături de el, au mai fost sancționați jurnalista Natalia Morari și fostul prim-ministru moldovean</w:t>
      </w:r>
      <w:r w:rsidRPr="00256947">
        <w:rPr>
          <w:rFonts w:ascii="Verdana" w:eastAsia="Times New Roman" w:hAnsi="Verdana" w:cstheme="minorHAnsi"/>
          <w:color w:val="000000" w:themeColor="text1"/>
          <w:sz w:val="22"/>
          <w:szCs w:val="22"/>
          <w:lang w:val="ro-RO" w:eastAsia="en-GB"/>
        </w:rPr>
        <w:t xml:space="preserve"> Vasile </w:t>
      </w:r>
      <w:proofErr w:type="spellStart"/>
      <w:r w:rsidRPr="00256947">
        <w:rPr>
          <w:rFonts w:ascii="Verdana" w:eastAsia="Times New Roman" w:hAnsi="Verdana" w:cstheme="minorHAnsi"/>
          <w:color w:val="000000" w:themeColor="text1"/>
          <w:sz w:val="22"/>
          <w:szCs w:val="22"/>
          <w:lang w:val="ro-RO" w:eastAsia="en-GB"/>
        </w:rPr>
        <w:t>Tarlev</w:t>
      </w:r>
      <w:proofErr w:type="spellEnd"/>
      <w:r w:rsidRPr="00256947">
        <w:rPr>
          <w:rFonts w:ascii="Verdana" w:eastAsia="Times New Roman" w:hAnsi="Verdana" w:cstheme="minorHAnsi"/>
          <w:color w:val="000000" w:themeColor="text1"/>
          <w:sz w:val="22"/>
          <w:szCs w:val="22"/>
          <w:lang w:val="ro-RO" w:eastAsia="en-GB"/>
        </w:rPr>
        <w:t>.</w:t>
      </w:r>
    </w:p>
    <w:p w14:paraId="55706970" w14:textId="77777777" w:rsidR="003C2343" w:rsidRDefault="00272ABB" w:rsidP="003C2343">
      <w:pPr>
        <w:spacing w:before="225" w:after="225" w:line="360" w:lineRule="auto"/>
        <w:ind w:left="75" w:right="75"/>
        <w:rPr>
          <w:rFonts w:ascii="Verdana" w:eastAsia="Times New Roman" w:hAnsi="Verdana" w:cs="Segoe UI"/>
          <w:color w:val="000000" w:themeColor="text1"/>
          <w:sz w:val="22"/>
          <w:szCs w:val="22"/>
          <w:lang w:val="ro-RO" w:eastAsia="en-GB"/>
        </w:rPr>
      </w:pPr>
      <w:r w:rsidRPr="00272ABB">
        <w:rPr>
          <w:rFonts w:ascii="Verdana" w:eastAsia="Times New Roman" w:hAnsi="Verdana" w:cs="Segoe UI"/>
          <w:color w:val="000000" w:themeColor="text1"/>
          <w:sz w:val="22"/>
          <w:szCs w:val="22"/>
          <w:lang w:val="ro-RO" w:eastAsia="en-GB"/>
        </w:rPr>
        <w:t xml:space="preserve">La acea dată, doamna </w:t>
      </w:r>
      <w:r w:rsidR="002C6C49" w:rsidRPr="002C6C49">
        <w:rPr>
          <w:rFonts w:ascii="Verdana" w:eastAsia="Times New Roman" w:hAnsi="Verdana" w:cs="Segoe UI"/>
          <w:color w:val="000000" w:themeColor="text1"/>
          <w:sz w:val="22"/>
          <w:szCs w:val="22"/>
          <w:lang w:eastAsia="en-GB"/>
        </w:rPr>
        <w:t>Oana Țoiu</w:t>
      </w:r>
      <w:r w:rsidRPr="00272ABB">
        <w:rPr>
          <w:rFonts w:ascii="Verdana" w:eastAsia="Times New Roman" w:hAnsi="Verdana" w:cs="Segoe UI"/>
          <w:color w:val="000000" w:themeColor="text1"/>
          <w:sz w:val="22"/>
          <w:szCs w:val="22"/>
          <w:lang w:val="ro-RO" w:eastAsia="en-GB"/>
        </w:rPr>
        <w:t xml:space="preserve"> </w:t>
      </w:r>
      <w:r w:rsidR="002C6C49" w:rsidRPr="002C6C49">
        <w:rPr>
          <w:rFonts w:ascii="Verdana" w:eastAsia="Times New Roman" w:hAnsi="Verdana" w:cs="Segoe UI"/>
          <w:color w:val="000000" w:themeColor="text1"/>
          <w:sz w:val="22"/>
          <w:szCs w:val="22"/>
          <w:lang w:eastAsia="en-GB"/>
        </w:rPr>
        <w:t>a comentat doar cazul lui Ion Ceban, oferind câteva detalii legate de interdicție</w:t>
      </w:r>
      <w:r w:rsidRPr="00272ABB">
        <w:rPr>
          <w:rFonts w:ascii="Verdana" w:eastAsia="Times New Roman" w:hAnsi="Verdana" w:cs="Segoe UI"/>
          <w:color w:val="000000" w:themeColor="text1"/>
          <w:sz w:val="22"/>
          <w:szCs w:val="22"/>
          <w:lang w:val="ro-RO" w:eastAsia="en-GB"/>
        </w:rPr>
        <w:t xml:space="preserve"> în cadrul unui interviu pentru RFI</w:t>
      </w:r>
      <w:r w:rsidR="003C2343">
        <w:rPr>
          <w:rFonts w:ascii="Verdana" w:eastAsia="Times New Roman" w:hAnsi="Verdana" w:cs="Segoe UI"/>
          <w:color w:val="000000" w:themeColor="text1"/>
          <w:sz w:val="22"/>
          <w:szCs w:val="22"/>
          <w:lang w:val="ro-RO" w:eastAsia="en-GB"/>
        </w:rPr>
        <w:t xml:space="preserve"> </w:t>
      </w:r>
    </w:p>
    <w:p w14:paraId="3CC37683" w14:textId="0C7DE96B" w:rsidR="003C2343" w:rsidRDefault="002C6C49" w:rsidP="003C2343">
      <w:pPr>
        <w:spacing w:before="225" w:after="225" w:line="360" w:lineRule="auto"/>
        <w:ind w:left="75" w:right="75"/>
        <w:rPr>
          <w:rFonts w:ascii="Verdana" w:eastAsia="Times New Roman" w:hAnsi="Verdana" w:cs="Segoe UI"/>
          <w:color w:val="000000" w:themeColor="text1"/>
          <w:sz w:val="22"/>
          <w:szCs w:val="22"/>
          <w:lang w:val="ro-RO" w:eastAsia="en-GB"/>
        </w:rPr>
      </w:pPr>
      <w:r w:rsidRPr="002C6C49">
        <w:rPr>
          <w:rFonts w:ascii="Verdana" w:eastAsia="Times New Roman" w:hAnsi="Verdana" w:cs="Segoe UI"/>
          <w:i/>
          <w:iCs/>
          <w:color w:val="000000" w:themeColor="text1"/>
          <w:sz w:val="22"/>
          <w:szCs w:val="22"/>
          <w:lang w:eastAsia="en-GB"/>
        </w:rPr>
        <w:t>,,În cazul domnului Ceban, pentru că este singurul nume public despre care pot vorbi există de multă vreme documentate legături complicate ale dumnealui cu reprezentanți ai Federației Ruse. Pentru România este extrem de important ca acest tip de influență să fie limitată pe teritoriul nostru, mai ales că noi avem un număr foarte mari de cetățeni care sunt și cetățeni români, și cetățeni ai Republicii Moldova. Este o decizie care a fost luată din rațiuni care țin de siguranța națională, decizia de a nu permite accesul pe teritoriul României are drept efect direct decizia de a nu permite accesul pe teritoriul spațiului Schengen”</w:t>
      </w:r>
    </w:p>
    <w:p w14:paraId="2CA1B701" w14:textId="00A45E54" w:rsidR="00272ABB" w:rsidRDefault="00272ABB" w:rsidP="003C2343">
      <w:pPr>
        <w:spacing w:before="225" w:after="225" w:line="360" w:lineRule="auto"/>
        <w:ind w:left="75" w:right="75"/>
        <w:rPr>
          <w:rFonts w:ascii="Verdana" w:eastAsia="Times New Roman" w:hAnsi="Verdana" w:cs="Segoe UI"/>
          <w:color w:val="000000" w:themeColor="text1"/>
          <w:sz w:val="22"/>
          <w:szCs w:val="22"/>
          <w:lang w:val="ro-RO" w:eastAsia="en-GB"/>
        </w:rPr>
      </w:pPr>
      <w:r>
        <w:rPr>
          <w:rFonts w:ascii="Verdana" w:eastAsia="Times New Roman" w:hAnsi="Verdana" w:cs="Segoe UI"/>
          <w:color w:val="000000" w:themeColor="text1"/>
          <w:sz w:val="22"/>
          <w:szCs w:val="22"/>
          <w:lang w:val="ro-RO" w:eastAsia="en-GB"/>
        </w:rPr>
        <w:lastRenderedPageBreak/>
        <w:t xml:space="preserve">Niciun document care să ateste legături între Ion </w:t>
      </w:r>
      <w:proofErr w:type="spellStart"/>
      <w:r>
        <w:rPr>
          <w:rFonts w:ascii="Verdana" w:eastAsia="Times New Roman" w:hAnsi="Verdana" w:cs="Segoe UI"/>
          <w:color w:val="000000" w:themeColor="text1"/>
          <w:sz w:val="22"/>
          <w:szCs w:val="22"/>
          <w:lang w:val="ro-RO" w:eastAsia="en-GB"/>
        </w:rPr>
        <w:t>Ceban</w:t>
      </w:r>
      <w:proofErr w:type="spellEnd"/>
      <w:r>
        <w:rPr>
          <w:rFonts w:ascii="Verdana" w:eastAsia="Times New Roman" w:hAnsi="Verdana" w:cs="Segoe UI"/>
          <w:color w:val="000000" w:themeColor="text1"/>
          <w:sz w:val="22"/>
          <w:szCs w:val="22"/>
          <w:lang w:val="ro-RO" w:eastAsia="en-GB"/>
        </w:rPr>
        <w:t xml:space="preserve"> și Federația Rusă nu a fost prezentat opiniei publice de către MAE. Prin urmare, Ion </w:t>
      </w:r>
      <w:proofErr w:type="spellStart"/>
      <w:r>
        <w:rPr>
          <w:rFonts w:ascii="Verdana" w:eastAsia="Times New Roman" w:hAnsi="Verdana" w:cs="Segoe UI"/>
          <w:color w:val="000000" w:themeColor="text1"/>
          <w:sz w:val="22"/>
          <w:szCs w:val="22"/>
          <w:lang w:val="ro-RO" w:eastAsia="en-GB"/>
        </w:rPr>
        <w:t>Ceban</w:t>
      </w:r>
      <w:proofErr w:type="spellEnd"/>
      <w:r>
        <w:rPr>
          <w:rFonts w:ascii="Verdana" w:eastAsia="Times New Roman" w:hAnsi="Verdana" w:cs="Segoe UI"/>
          <w:color w:val="000000" w:themeColor="text1"/>
          <w:sz w:val="22"/>
          <w:szCs w:val="22"/>
          <w:lang w:val="ro-RO" w:eastAsia="en-GB"/>
        </w:rPr>
        <w:t xml:space="preserve"> este prezent în acest moment în capitala Italiei, cu scopul participării la o conferință UNESCO. Evident, Italia face parte din spațiul Schengen. Astfel, acceptul Italiei de a-l acomoda pe Ion </w:t>
      </w:r>
      <w:proofErr w:type="spellStart"/>
      <w:r>
        <w:rPr>
          <w:rFonts w:ascii="Verdana" w:eastAsia="Times New Roman" w:hAnsi="Verdana" w:cs="Segoe UI"/>
          <w:color w:val="000000" w:themeColor="text1"/>
          <w:sz w:val="22"/>
          <w:szCs w:val="22"/>
          <w:lang w:val="ro-RO" w:eastAsia="en-GB"/>
        </w:rPr>
        <w:t>Ceban</w:t>
      </w:r>
      <w:proofErr w:type="spellEnd"/>
      <w:r>
        <w:rPr>
          <w:rFonts w:ascii="Verdana" w:eastAsia="Times New Roman" w:hAnsi="Verdana" w:cs="Segoe UI"/>
          <w:color w:val="000000" w:themeColor="text1"/>
          <w:sz w:val="22"/>
          <w:szCs w:val="22"/>
          <w:lang w:val="ro-RO" w:eastAsia="en-GB"/>
        </w:rPr>
        <w:t xml:space="preserve"> în ciuda interzicerii anunțate de ministrul Țoiu aplică o palmă morală credibilității Coaliției Toxice de Guvernare în general, respectiv prestigiului </w:t>
      </w:r>
      <w:proofErr w:type="spellStart"/>
      <w:r>
        <w:rPr>
          <w:rFonts w:ascii="Verdana" w:eastAsia="Times New Roman" w:hAnsi="Verdana" w:cs="Segoe UI"/>
          <w:color w:val="000000" w:themeColor="text1"/>
          <w:sz w:val="22"/>
          <w:szCs w:val="22"/>
          <w:lang w:val="ro-RO" w:eastAsia="en-GB"/>
        </w:rPr>
        <w:t>politico</w:t>
      </w:r>
      <w:proofErr w:type="spellEnd"/>
      <w:r>
        <w:rPr>
          <w:rFonts w:ascii="Verdana" w:eastAsia="Times New Roman" w:hAnsi="Verdana" w:cs="Segoe UI"/>
          <w:color w:val="000000" w:themeColor="text1"/>
          <w:sz w:val="22"/>
          <w:szCs w:val="22"/>
          <w:lang w:val="ro-RO" w:eastAsia="en-GB"/>
        </w:rPr>
        <w:t>-diplomatic al României în particular. În fine, asupra umbrei ce mai rămăsese din el.</w:t>
      </w:r>
    </w:p>
    <w:p w14:paraId="1D8C5489" w14:textId="68CA57F7" w:rsidR="00272ABB" w:rsidRPr="002C6C49" w:rsidRDefault="00272ABB" w:rsidP="00272ABB">
      <w:pPr>
        <w:spacing w:before="225" w:after="225" w:line="360" w:lineRule="auto"/>
        <w:ind w:left="75" w:right="75"/>
        <w:rPr>
          <w:rFonts w:ascii="Verdana" w:eastAsia="Times New Roman" w:hAnsi="Verdana" w:cs="Segoe UI"/>
          <w:color w:val="000000" w:themeColor="text1"/>
          <w:sz w:val="22"/>
          <w:szCs w:val="22"/>
          <w:lang w:val="ro-RO" w:eastAsia="en-GB"/>
        </w:rPr>
      </w:pPr>
      <w:r w:rsidRPr="00272ABB">
        <w:rPr>
          <w:rFonts w:ascii="Verdana" w:eastAsia="Times New Roman" w:hAnsi="Verdana" w:cs="Segoe UI"/>
          <w:color w:val="000000" w:themeColor="text1"/>
          <w:sz w:val="22"/>
          <w:szCs w:val="22"/>
          <w:lang w:val="ro-RO" w:eastAsia="en-GB"/>
        </w:rPr>
        <w:t>Ambasada Italiei în R. Moldova a confirmat</w:t>
      </w:r>
      <w:r>
        <w:rPr>
          <w:rFonts w:ascii="Verdana" w:eastAsia="Times New Roman" w:hAnsi="Verdana" w:cs="Segoe UI"/>
          <w:color w:val="000000" w:themeColor="text1"/>
          <w:sz w:val="22"/>
          <w:szCs w:val="22"/>
          <w:lang w:val="ro-RO" w:eastAsia="en-GB"/>
        </w:rPr>
        <w:t xml:space="preserve"> </w:t>
      </w:r>
      <w:r w:rsidRPr="00272ABB">
        <w:rPr>
          <w:rFonts w:ascii="Verdana" w:eastAsia="Times New Roman" w:hAnsi="Verdana" w:cs="Segoe UI"/>
          <w:color w:val="000000" w:themeColor="text1"/>
          <w:sz w:val="22"/>
          <w:szCs w:val="22"/>
          <w:lang w:val="ro-RO" w:eastAsia="en-GB"/>
        </w:rPr>
        <w:t xml:space="preserve">vizita primarului Ion </w:t>
      </w:r>
      <w:proofErr w:type="spellStart"/>
      <w:r w:rsidRPr="00272ABB">
        <w:rPr>
          <w:rFonts w:ascii="Verdana" w:eastAsia="Times New Roman" w:hAnsi="Verdana" w:cs="Segoe UI"/>
          <w:color w:val="000000" w:themeColor="text1"/>
          <w:sz w:val="22"/>
          <w:szCs w:val="22"/>
          <w:lang w:val="ro-RO" w:eastAsia="en-GB"/>
        </w:rPr>
        <w:t>Ceban</w:t>
      </w:r>
      <w:proofErr w:type="spellEnd"/>
      <w:r w:rsidRPr="00272ABB">
        <w:rPr>
          <w:rFonts w:ascii="Verdana" w:eastAsia="Times New Roman" w:hAnsi="Verdana" w:cs="Segoe UI"/>
          <w:color w:val="000000" w:themeColor="text1"/>
          <w:sz w:val="22"/>
          <w:szCs w:val="22"/>
          <w:lang w:val="ro-RO" w:eastAsia="en-GB"/>
        </w:rPr>
        <w:t xml:space="preserve"> la Roma</w:t>
      </w:r>
      <w:r>
        <w:rPr>
          <w:rFonts w:ascii="Verdana" w:eastAsia="Times New Roman" w:hAnsi="Verdana" w:cs="Segoe UI"/>
          <w:color w:val="000000" w:themeColor="text1"/>
          <w:sz w:val="22"/>
          <w:szCs w:val="22"/>
          <w:lang w:val="ro-RO" w:eastAsia="en-GB"/>
        </w:rPr>
        <w:t xml:space="preserve">, respectiv </w:t>
      </w:r>
      <w:r w:rsidRPr="00272ABB">
        <w:rPr>
          <w:rFonts w:ascii="Verdana" w:eastAsia="Times New Roman" w:hAnsi="Verdana" w:cs="Segoe UI"/>
          <w:color w:val="000000" w:themeColor="text1"/>
          <w:sz w:val="22"/>
          <w:szCs w:val="22"/>
          <w:lang w:val="ro-RO" w:eastAsia="en-GB"/>
        </w:rPr>
        <w:t xml:space="preserve">a precizat că acestuia i s-a acordat o viză cu valabilitate teritorială limitată, doar până la data de 3 septembrie. </w:t>
      </w:r>
      <w:r w:rsidRPr="00272ABB">
        <w:rPr>
          <w:rFonts w:ascii="Verdana" w:eastAsia="Times New Roman" w:hAnsi="Verdana" w:cs="Segoe UI"/>
          <w:i/>
          <w:iCs/>
          <w:color w:val="000000" w:themeColor="text1"/>
          <w:sz w:val="22"/>
          <w:szCs w:val="22"/>
          <w:lang w:val="ro-RO" w:eastAsia="en-GB"/>
        </w:rPr>
        <w:t xml:space="preserve">„Durata vizei sale este limitată doar la zilele în care </w:t>
      </w:r>
      <w:proofErr w:type="spellStart"/>
      <w:r w:rsidRPr="00272ABB">
        <w:rPr>
          <w:rFonts w:ascii="Verdana" w:eastAsia="Times New Roman" w:hAnsi="Verdana" w:cs="Segoe UI"/>
          <w:i/>
          <w:iCs/>
          <w:color w:val="000000" w:themeColor="text1"/>
          <w:sz w:val="22"/>
          <w:szCs w:val="22"/>
          <w:lang w:val="ro-RO" w:eastAsia="en-GB"/>
        </w:rPr>
        <w:t>Ceban</w:t>
      </w:r>
      <w:proofErr w:type="spellEnd"/>
      <w:r w:rsidRPr="00272ABB">
        <w:rPr>
          <w:rFonts w:ascii="Verdana" w:eastAsia="Times New Roman" w:hAnsi="Verdana" w:cs="Segoe UI"/>
          <w:i/>
          <w:iCs/>
          <w:color w:val="000000" w:themeColor="text1"/>
          <w:sz w:val="22"/>
          <w:szCs w:val="22"/>
          <w:lang w:val="ro-RO" w:eastAsia="en-GB"/>
        </w:rPr>
        <w:t xml:space="preserve"> a fost invitat de organizatori să ia cuvântul, fără a se extinde la durata întregii conferințe”</w:t>
      </w:r>
      <w:r w:rsidRPr="00272ABB">
        <w:rPr>
          <w:rFonts w:ascii="Verdana" w:eastAsia="Times New Roman" w:hAnsi="Verdana" w:cs="Segoe UI"/>
          <w:color w:val="000000" w:themeColor="text1"/>
          <w:sz w:val="22"/>
          <w:szCs w:val="22"/>
          <w:lang w:val="ro-RO" w:eastAsia="en-GB"/>
        </w:rPr>
        <w:t>, a comunicat Ambasada Italiei.</w:t>
      </w:r>
      <w:r>
        <w:rPr>
          <w:rFonts w:ascii="Verdana" w:eastAsia="Times New Roman" w:hAnsi="Verdana" w:cs="Segoe UI"/>
          <w:color w:val="000000" w:themeColor="text1"/>
          <w:sz w:val="22"/>
          <w:szCs w:val="22"/>
          <w:lang w:val="ro-RO" w:eastAsia="en-GB"/>
        </w:rPr>
        <w:t xml:space="preserve"> </w:t>
      </w:r>
      <w:r w:rsidR="00454904">
        <w:rPr>
          <w:rFonts w:ascii="Verdana" w:eastAsia="Times New Roman" w:hAnsi="Verdana" w:cs="Segoe UI"/>
          <w:color w:val="000000" w:themeColor="text1"/>
          <w:sz w:val="22"/>
          <w:szCs w:val="22"/>
          <w:lang w:val="ro-RO" w:eastAsia="en-GB"/>
        </w:rPr>
        <w:t xml:space="preserve">Acest </w:t>
      </w:r>
      <w:r w:rsidR="003C2343">
        <w:rPr>
          <w:rFonts w:ascii="Verdana" w:eastAsia="Times New Roman" w:hAnsi="Verdana" w:cs="Segoe UI"/>
          <w:color w:val="000000" w:themeColor="text1"/>
          <w:sz w:val="22"/>
          <w:szCs w:val="22"/>
          <w:lang w:val="ro-RO" w:eastAsia="en-GB"/>
        </w:rPr>
        <w:t>comunicat</w:t>
      </w:r>
      <w:r w:rsidR="00454904">
        <w:rPr>
          <w:rFonts w:ascii="Verdana" w:eastAsia="Times New Roman" w:hAnsi="Verdana" w:cs="Segoe UI"/>
          <w:color w:val="000000" w:themeColor="text1"/>
          <w:sz w:val="22"/>
          <w:szCs w:val="22"/>
          <w:lang w:val="ro-RO" w:eastAsia="en-GB"/>
        </w:rPr>
        <w:t xml:space="preserve"> nu îndulcește cu nimic faptul că decizia Oanei Țoiu de interzicere a lui Ion </w:t>
      </w:r>
      <w:proofErr w:type="spellStart"/>
      <w:r w:rsidR="00454904">
        <w:rPr>
          <w:rFonts w:ascii="Verdana" w:eastAsia="Times New Roman" w:hAnsi="Verdana" w:cs="Segoe UI"/>
          <w:color w:val="000000" w:themeColor="text1"/>
          <w:sz w:val="22"/>
          <w:szCs w:val="22"/>
          <w:lang w:val="ro-RO" w:eastAsia="en-GB"/>
        </w:rPr>
        <w:t>Ceban</w:t>
      </w:r>
      <w:proofErr w:type="spellEnd"/>
      <w:r w:rsidR="00454904">
        <w:rPr>
          <w:rFonts w:ascii="Verdana" w:eastAsia="Times New Roman" w:hAnsi="Verdana" w:cs="Segoe UI"/>
          <w:color w:val="000000" w:themeColor="text1"/>
          <w:sz w:val="22"/>
          <w:szCs w:val="22"/>
          <w:lang w:val="ro-RO" w:eastAsia="en-GB"/>
        </w:rPr>
        <w:t xml:space="preserve"> a fost luată în derizoriu de către Italia – România a fost luată în derizoriu!</w:t>
      </w:r>
    </w:p>
    <w:p w14:paraId="5DD11DEC" w14:textId="557ECA5B" w:rsidR="00256947" w:rsidRPr="00454904" w:rsidRDefault="00454904" w:rsidP="00360101">
      <w:pPr>
        <w:spacing w:line="360" w:lineRule="auto"/>
        <w:rPr>
          <w:rFonts w:ascii="Verdana" w:eastAsia="Verdana" w:hAnsi="Verdana" w:cs="Verdana"/>
          <w:bCs/>
          <w:sz w:val="22"/>
          <w:szCs w:val="22"/>
          <w:lang w:val="ro-RO"/>
        </w:rPr>
      </w:pPr>
      <w:r>
        <w:rPr>
          <w:rFonts w:ascii="Verdana" w:eastAsia="Verdana" w:hAnsi="Verdana" w:cs="Verdana"/>
          <w:bCs/>
          <w:sz w:val="22"/>
          <w:szCs w:val="22"/>
          <w:lang w:val="ro-RO"/>
        </w:rPr>
        <w:t xml:space="preserve">Partidul Mișcarea Alternativa Națională – condus de către Ion </w:t>
      </w:r>
      <w:proofErr w:type="spellStart"/>
      <w:r>
        <w:rPr>
          <w:rFonts w:ascii="Verdana" w:eastAsia="Verdana" w:hAnsi="Verdana" w:cs="Verdana"/>
          <w:bCs/>
          <w:sz w:val="22"/>
          <w:szCs w:val="22"/>
          <w:lang w:val="ro-RO"/>
        </w:rPr>
        <w:t>Ceban</w:t>
      </w:r>
      <w:proofErr w:type="spellEnd"/>
      <w:r>
        <w:rPr>
          <w:rFonts w:ascii="Verdana" w:eastAsia="Verdana" w:hAnsi="Verdana" w:cs="Verdana"/>
          <w:bCs/>
          <w:sz w:val="22"/>
          <w:szCs w:val="22"/>
          <w:lang w:val="ro-RO"/>
        </w:rPr>
        <w:t xml:space="preserve"> – participă la alegerile generale din 28 septembrie. A fost acțiunea abuzivă și nejustificată a Oanei Țoiu săvârșită cu intenția de a interfera în rezultatul acestor alegeri</w:t>
      </w:r>
      <w:r w:rsidR="003C2343">
        <w:rPr>
          <w:rFonts w:ascii="Verdana" w:eastAsia="Verdana" w:hAnsi="Verdana" w:cs="Verdana"/>
          <w:bCs/>
          <w:sz w:val="22"/>
          <w:szCs w:val="22"/>
          <w:lang w:val="ro-RO"/>
        </w:rPr>
        <w:t>?</w:t>
      </w:r>
      <w:r>
        <w:rPr>
          <w:rFonts w:ascii="Verdana" w:eastAsia="Verdana" w:hAnsi="Verdana" w:cs="Verdana"/>
          <w:bCs/>
          <w:sz w:val="22"/>
          <w:szCs w:val="22"/>
          <w:lang w:val="ro-RO"/>
        </w:rPr>
        <w:t xml:space="preserve"> Au fost răspunsul unei rugăminți adresate de </w:t>
      </w:r>
      <w:r w:rsidR="003C2343">
        <w:rPr>
          <w:rFonts w:ascii="Verdana" w:eastAsia="Verdana" w:hAnsi="Verdana" w:cs="Verdana"/>
          <w:bCs/>
          <w:sz w:val="22"/>
          <w:szCs w:val="22"/>
          <w:lang w:val="ro-RO"/>
        </w:rPr>
        <w:t xml:space="preserve">către </w:t>
      </w:r>
      <w:r>
        <w:rPr>
          <w:rFonts w:ascii="Verdana" w:eastAsia="Verdana" w:hAnsi="Verdana" w:cs="Verdana"/>
          <w:bCs/>
          <w:sz w:val="22"/>
          <w:szCs w:val="22"/>
          <w:lang w:val="ro-RO"/>
        </w:rPr>
        <w:t>Maia Sandu? Sau este vorba despre o superficialitate și/sau incompetență nemaipomenite la acest nivel? Interferență românească în politica Republicii Moldova, trafic de influență, sau incompetență pură? Oricare dintre ele ar fi</w:t>
      </w:r>
      <w:r w:rsidR="003C2343">
        <w:rPr>
          <w:rFonts w:ascii="Verdana" w:eastAsia="Verdana" w:hAnsi="Verdana" w:cs="Verdana"/>
          <w:bCs/>
          <w:sz w:val="22"/>
          <w:szCs w:val="22"/>
          <w:lang w:val="ro-RO"/>
        </w:rPr>
        <w:t>,</w:t>
      </w:r>
      <w:r>
        <w:rPr>
          <w:rFonts w:ascii="Verdana" w:eastAsia="Verdana" w:hAnsi="Verdana" w:cs="Verdana"/>
          <w:bCs/>
          <w:sz w:val="22"/>
          <w:szCs w:val="22"/>
          <w:lang w:val="ro-RO"/>
        </w:rPr>
        <w:t xml:space="preserve"> românii așteaptă explicații publice însoțite de demisie!</w:t>
      </w:r>
    </w:p>
    <w:p w14:paraId="68436F70" w14:textId="2989E59A" w:rsidR="00524F11" w:rsidRPr="00F56035" w:rsidRDefault="00524F11" w:rsidP="00360101">
      <w:pPr>
        <w:spacing w:line="360" w:lineRule="auto"/>
        <w:rPr>
          <w:rFonts w:ascii="Verdana" w:eastAsia="Verdana" w:hAnsi="Verdana" w:cs="Verdana"/>
          <w:bCs/>
          <w:sz w:val="22"/>
          <w:szCs w:val="22"/>
          <w:lang w:val="ro-RO"/>
        </w:rPr>
      </w:pPr>
    </w:p>
    <w:p w14:paraId="29925A05" w14:textId="3641EE81" w:rsidR="006B5791" w:rsidRPr="00F56035" w:rsidRDefault="006B5791" w:rsidP="00F236CA">
      <w:pPr>
        <w:spacing w:line="360" w:lineRule="auto"/>
        <w:jc w:val="center"/>
        <w:rPr>
          <w:rFonts w:ascii="Verdana" w:hAnsi="Verdana"/>
          <w:b/>
          <w:bCs/>
          <w:sz w:val="22"/>
          <w:szCs w:val="22"/>
          <w:lang w:val="ro-RO"/>
        </w:rPr>
      </w:pPr>
      <w:r w:rsidRPr="00F56035">
        <w:rPr>
          <w:rFonts w:ascii="Verdana" w:hAnsi="Verdana"/>
          <w:b/>
          <w:bCs/>
          <w:sz w:val="22"/>
          <w:szCs w:val="22"/>
          <w:lang w:val="ro-RO"/>
        </w:rPr>
        <w:t xml:space="preserve">DEPUTAT </w:t>
      </w:r>
      <w:r w:rsidR="000843CB" w:rsidRPr="00F56035">
        <w:rPr>
          <w:rFonts w:ascii="Verdana" w:hAnsi="Verdana"/>
          <w:b/>
          <w:bCs/>
          <w:sz w:val="22"/>
          <w:szCs w:val="22"/>
          <w:lang w:val="ro-RO"/>
        </w:rPr>
        <w:t>AUR</w:t>
      </w:r>
      <w:r w:rsidRPr="00F56035">
        <w:rPr>
          <w:rFonts w:ascii="Verdana" w:hAnsi="Verdana"/>
          <w:b/>
          <w:bCs/>
          <w:sz w:val="22"/>
          <w:szCs w:val="22"/>
          <w:lang w:val="ro-RO"/>
        </w:rPr>
        <w:t xml:space="preserve"> – Circumscripția nr. 31 – PRAHOVA</w:t>
      </w:r>
    </w:p>
    <w:p w14:paraId="2F0865FA" w14:textId="77777777" w:rsidR="006B5791" w:rsidRPr="00F56035" w:rsidRDefault="006B5791" w:rsidP="006B5791">
      <w:pPr>
        <w:spacing w:line="360" w:lineRule="auto"/>
        <w:ind w:firstLine="450"/>
        <w:jc w:val="center"/>
        <w:rPr>
          <w:rFonts w:ascii="Verdana" w:hAnsi="Verdana"/>
          <w:b/>
          <w:bCs/>
          <w:sz w:val="22"/>
          <w:szCs w:val="22"/>
          <w:lang w:val="ro-RO"/>
        </w:rPr>
      </w:pPr>
    </w:p>
    <w:p w14:paraId="78024CF8" w14:textId="4ED15935" w:rsidR="006B5791" w:rsidRPr="00F56035" w:rsidRDefault="004278D5" w:rsidP="006B5791">
      <w:pPr>
        <w:spacing w:line="360" w:lineRule="auto"/>
        <w:ind w:firstLine="450"/>
        <w:jc w:val="center"/>
        <w:rPr>
          <w:rFonts w:ascii="Verdana" w:hAnsi="Verdana"/>
          <w:b/>
          <w:bCs/>
          <w:sz w:val="22"/>
          <w:szCs w:val="22"/>
          <w:lang w:val="ro-RO"/>
        </w:rPr>
      </w:pPr>
      <w:r w:rsidRPr="00F56035">
        <w:rPr>
          <w:rFonts w:ascii="Verdana" w:eastAsia="Verdana" w:hAnsi="Verdana" w:cs="Verdana"/>
          <w:b/>
          <w:sz w:val="22"/>
          <w:szCs w:val="22"/>
          <w:lang w:val="ro-RO"/>
        </w:rPr>
        <w:lastRenderedPageBreak/>
        <w:t>Andrei Gușă</w:t>
      </w:r>
    </w:p>
    <w:sectPr w:rsidR="006B5791" w:rsidRPr="00F56035" w:rsidSect="006B5791">
      <w:headerReference w:type="default" r:id="rId7"/>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83E7A" w14:textId="77777777" w:rsidR="00853EE2" w:rsidRDefault="00853EE2" w:rsidP="006B5791">
      <w:r>
        <w:separator/>
      </w:r>
    </w:p>
  </w:endnote>
  <w:endnote w:type="continuationSeparator" w:id="0">
    <w:p w14:paraId="30DDD64B" w14:textId="77777777" w:rsidR="00853EE2" w:rsidRDefault="00853EE2" w:rsidP="006B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F9467" w14:textId="77777777" w:rsidR="00853EE2" w:rsidRDefault="00853EE2" w:rsidP="006B5791">
      <w:r>
        <w:separator/>
      </w:r>
    </w:p>
  </w:footnote>
  <w:footnote w:type="continuationSeparator" w:id="0">
    <w:p w14:paraId="4317F87A" w14:textId="77777777" w:rsidR="00853EE2" w:rsidRDefault="00853EE2" w:rsidP="006B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58B29" w14:textId="77777777" w:rsidR="006B5791" w:rsidRDefault="006B5791" w:rsidP="006B5791">
    <w:pPr>
      <w:tabs>
        <w:tab w:val="left" w:pos="969"/>
        <w:tab w:val="center" w:pos="5208"/>
      </w:tabs>
      <w:spacing w:line="360" w:lineRule="auto"/>
      <w:ind w:firstLine="567"/>
      <w:jc w:val="center"/>
      <w:rPr>
        <w:rFonts w:ascii="Verdana" w:eastAsia="Verdana" w:hAnsi="Verdana" w:cs="Verdana"/>
        <w:b/>
        <w:color w:val="000000"/>
      </w:rPr>
    </w:pPr>
    <w:r>
      <w:rPr>
        <w:rFonts w:ascii="Verdana" w:eastAsia="Verdana" w:hAnsi="Verdana" w:cs="Verdana"/>
        <w:b/>
        <w:noProof/>
        <w:color w:val="000000"/>
        <w:lang w:eastAsia="ro-RO"/>
      </w:rPr>
      <w:drawing>
        <wp:inline distT="0" distB="0" distL="0" distR="0" wp14:anchorId="7FFC0466" wp14:editId="0241ADD3">
          <wp:extent cx="1001395" cy="1200785"/>
          <wp:effectExtent l="0" t="0" r="0" b="0"/>
          <wp:docPr id="93987353" name="image1.png" descr="CD 2016"/>
          <wp:cNvGraphicFramePr/>
          <a:graphic xmlns:a="http://schemas.openxmlformats.org/drawingml/2006/main">
            <a:graphicData uri="http://schemas.openxmlformats.org/drawingml/2006/picture">
              <pic:pic xmlns:pic="http://schemas.openxmlformats.org/drawingml/2006/picture">
                <pic:nvPicPr>
                  <pic:cNvPr id="0" name="image1.png" descr="CD 2016"/>
                  <pic:cNvPicPr preferRelativeResize="0"/>
                </pic:nvPicPr>
                <pic:blipFill>
                  <a:blip r:embed="rId1"/>
                  <a:srcRect/>
                  <a:stretch>
                    <a:fillRect/>
                  </a:stretch>
                </pic:blipFill>
                <pic:spPr>
                  <a:xfrm>
                    <a:off x="0" y="0"/>
                    <a:ext cx="1001395" cy="1200785"/>
                  </a:xfrm>
                  <a:prstGeom prst="rect">
                    <a:avLst/>
                  </a:prstGeom>
                  <a:ln/>
                </pic:spPr>
              </pic:pic>
            </a:graphicData>
          </a:graphic>
        </wp:inline>
      </w:drawing>
    </w:r>
  </w:p>
  <w:p w14:paraId="76787F4E" w14:textId="46602BF7" w:rsidR="006B5791" w:rsidRDefault="000843CB" w:rsidP="000843CB">
    <w:pPr>
      <w:spacing w:line="360" w:lineRule="auto"/>
      <w:jc w:val="center"/>
      <w:rPr>
        <w:rFonts w:ascii="Verdana" w:eastAsia="Verdana" w:hAnsi="Verdana" w:cs="Verdana"/>
        <w:b/>
        <w:color w:val="000000"/>
      </w:rPr>
    </w:pPr>
    <w:r>
      <w:rPr>
        <w:rFonts w:ascii="Verdana" w:eastAsia="Verdana" w:hAnsi="Verdana" w:cs="Verdana"/>
        <w:b/>
        <w:color w:val="000000"/>
        <w:lang w:val="ro-RO"/>
      </w:rPr>
      <w:t xml:space="preserve">      </w:t>
    </w:r>
    <w:r w:rsidR="00524F11">
      <w:rPr>
        <w:rFonts w:ascii="Verdana" w:eastAsia="Verdana" w:hAnsi="Verdana" w:cs="Verdana"/>
        <w:b/>
        <w:color w:val="000000"/>
        <w:lang w:val="ro-RO"/>
      </w:rPr>
      <w:t xml:space="preserve">      </w:t>
    </w:r>
    <w:r w:rsidR="006B5791">
      <w:rPr>
        <w:rFonts w:ascii="Verdana" w:eastAsia="Verdana" w:hAnsi="Verdana" w:cs="Verdana"/>
        <w:b/>
        <w:color w:val="000000"/>
      </w:rPr>
      <w:t>Parlamentul României</w:t>
    </w:r>
  </w:p>
  <w:p w14:paraId="07B8C442" w14:textId="4112162C" w:rsidR="006B5791" w:rsidRDefault="000843CB" w:rsidP="000843CB">
    <w:pPr>
      <w:spacing w:line="360" w:lineRule="auto"/>
      <w:ind w:firstLine="567"/>
      <w:jc w:val="center"/>
      <w:rPr>
        <w:rFonts w:ascii="Verdana" w:eastAsia="Verdana" w:hAnsi="Verdana" w:cs="Verdana"/>
        <w:b/>
        <w:color w:val="000000"/>
      </w:rPr>
    </w:pPr>
    <w:r>
      <w:rPr>
        <w:rFonts w:ascii="Verdana" w:eastAsia="Verdana" w:hAnsi="Verdana" w:cs="Verdana"/>
        <w:b/>
        <w:color w:val="000000"/>
        <w:lang w:val="ro-RO"/>
      </w:rPr>
      <w:t xml:space="preserve">    </w:t>
    </w:r>
    <w:r w:rsidR="006B5791">
      <w:rPr>
        <w:rFonts w:ascii="Verdana" w:eastAsia="Verdana" w:hAnsi="Verdana" w:cs="Verdana"/>
        <w:b/>
        <w:color w:val="000000"/>
      </w:rPr>
      <w:t>Camera Deputaţilor</w:t>
    </w:r>
  </w:p>
  <w:p w14:paraId="3EFA9152" w14:textId="61BA2D50" w:rsidR="006B5791" w:rsidRPr="000843CB" w:rsidRDefault="000843CB" w:rsidP="000843CB">
    <w:pPr>
      <w:pStyle w:val="Header"/>
      <w:jc w:val="center"/>
      <w:rPr>
        <w:lang w:val="ro-RO"/>
      </w:rPr>
    </w:pPr>
    <w:r>
      <w:rPr>
        <w:rFonts w:ascii="Verdana" w:eastAsia="Verdana" w:hAnsi="Verdana" w:cs="Verdana"/>
        <w:b/>
        <w:color w:val="000000"/>
        <w:lang w:val="ro-RO"/>
      </w:rPr>
      <w:t xml:space="preserve">          </w:t>
    </w:r>
    <w:r w:rsidR="006B5791">
      <w:rPr>
        <w:rFonts w:ascii="Verdana" w:eastAsia="Verdana" w:hAnsi="Verdana" w:cs="Verdana"/>
        <w:b/>
        <w:color w:val="000000"/>
      </w:rPr>
      <w:t xml:space="preserve">GRUP PARLAMENTAR </w:t>
    </w:r>
    <w:r>
      <w:rPr>
        <w:rFonts w:ascii="Verdana" w:eastAsia="Verdana" w:hAnsi="Verdana" w:cs="Verdana"/>
        <w:b/>
        <w:color w:val="000000"/>
        <w:lang w:val="ro-RO"/>
      </w:rPr>
      <w:t>AUR</w:t>
    </w:r>
  </w:p>
  <w:p w14:paraId="6A3E39D5" w14:textId="77777777" w:rsidR="006B5791" w:rsidRDefault="006B5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43DB"/>
    <w:multiLevelType w:val="hybridMultilevel"/>
    <w:tmpl w:val="D5802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9130FF"/>
    <w:multiLevelType w:val="hybridMultilevel"/>
    <w:tmpl w:val="B7DAB316"/>
    <w:lvl w:ilvl="0" w:tplc="0809000F">
      <w:start w:val="1"/>
      <w:numFmt w:val="decimal"/>
      <w:lvlText w:val="%1."/>
      <w:lvlJc w:val="left"/>
      <w:pPr>
        <w:ind w:left="802" w:hanging="360"/>
      </w:p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2" w15:restartNumberingAfterBreak="0">
    <w:nsid w:val="6BAF6378"/>
    <w:multiLevelType w:val="hybridMultilevel"/>
    <w:tmpl w:val="6A469CC2"/>
    <w:lvl w:ilvl="0" w:tplc="0809000F">
      <w:start w:val="1"/>
      <w:numFmt w:val="decimal"/>
      <w:lvlText w:val="%1."/>
      <w:lvlJc w:val="left"/>
      <w:pPr>
        <w:ind w:left="803" w:hanging="360"/>
      </w:pPr>
    </w:lvl>
    <w:lvl w:ilvl="1" w:tplc="08090019" w:tentative="1">
      <w:start w:val="1"/>
      <w:numFmt w:val="lowerLetter"/>
      <w:lvlText w:val="%2."/>
      <w:lvlJc w:val="left"/>
      <w:pPr>
        <w:ind w:left="1523" w:hanging="360"/>
      </w:pPr>
    </w:lvl>
    <w:lvl w:ilvl="2" w:tplc="0809001B" w:tentative="1">
      <w:start w:val="1"/>
      <w:numFmt w:val="lowerRoman"/>
      <w:lvlText w:val="%3."/>
      <w:lvlJc w:val="right"/>
      <w:pPr>
        <w:ind w:left="2243" w:hanging="180"/>
      </w:pPr>
    </w:lvl>
    <w:lvl w:ilvl="3" w:tplc="0809000F" w:tentative="1">
      <w:start w:val="1"/>
      <w:numFmt w:val="decimal"/>
      <w:lvlText w:val="%4."/>
      <w:lvlJc w:val="left"/>
      <w:pPr>
        <w:ind w:left="2963" w:hanging="360"/>
      </w:pPr>
    </w:lvl>
    <w:lvl w:ilvl="4" w:tplc="08090019" w:tentative="1">
      <w:start w:val="1"/>
      <w:numFmt w:val="lowerLetter"/>
      <w:lvlText w:val="%5."/>
      <w:lvlJc w:val="left"/>
      <w:pPr>
        <w:ind w:left="3683" w:hanging="360"/>
      </w:pPr>
    </w:lvl>
    <w:lvl w:ilvl="5" w:tplc="0809001B" w:tentative="1">
      <w:start w:val="1"/>
      <w:numFmt w:val="lowerRoman"/>
      <w:lvlText w:val="%6."/>
      <w:lvlJc w:val="right"/>
      <w:pPr>
        <w:ind w:left="4403" w:hanging="180"/>
      </w:pPr>
    </w:lvl>
    <w:lvl w:ilvl="6" w:tplc="0809000F" w:tentative="1">
      <w:start w:val="1"/>
      <w:numFmt w:val="decimal"/>
      <w:lvlText w:val="%7."/>
      <w:lvlJc w:val="left"/>
      <w:pPr>
        <w:ind w:left="5123" w:hanging="360"/>
      </w:pPr>
    </w:lvl>
    <w:lvl w:ilvl="7" w:tplc="08090019" w:tentative="1">
      <w:start w:val="1"/>
      <w:numFmt w:val="lowerLetter"/>
      <w:lvlText w:val="%8."/>
      <w:lvlJc w:val="left"/>
      <w:pPr>
        <w:ind w:left="5843" w:hanging="360"/>
      </w:pPr>
    </w:lvl>
    <w:lvl w:ilvl="8" w:tplc="0809001B" w:tentative="1">
      <w:start w:val="1"/>
      <w:numFmt w:val="lowerRoman"/>
      <w:lvlText w:val="%9."/>
      <w:lvlJc w:val="right"/>
      <w:pPr>
        <w:ind w:left="6563" w:hanging="180"/>
      </w:pPr>
    </w:lvl>
  </w:abstractNum>
  <w:abstractNum w:abstractNumId="3" w15:restartNumberingAfterBreak="0">
    <w:nsid w:val="76BF4ECF"/>
    <w:multiLevelType w:val="hybridMultilevel"/>
    <w:tmpl w:val="C504A2C8"/>
    <w:lvl w:ilvl="0" w:tplc="B6741EC4">
      <w:numFmt w:val="bullet"/>
      <w:lvlText w:val="-"/>
      <w:lvlJc w:val="left"/>
      <w:pPr>
        <w:ind w:left="435" w:hanging="360"/>
      </w:pPr>
      <w:rPr>
        <w:rFonts w:ascii="Verdana" w:eastAsia="Verdana" w:hAnsi="Verdana" w:cs="Verdan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A2"/>
    <w:rsid w:val="000158A2"/>
    <w:rsid w:val="00071C04"/>
    <w:rsid w:val="000843CB"/>
    <w:rsid w:val="000A7640"/>
    <w:rsid w:val="000C2B7C"/>
    <w:rsid w:val="001028D5"/>
    <w:rsid w:val="00143087"/>
    <w:rsid w:val="001B72C6"/>
    <w:rsid w:val="001C3DDA"/>
    <w:rsid w:val="001C4A42"/>
    <w:rsid w:val="0023298B"/>
    <w:rsid w:val="00250B5D"/>
    <w:rsid w:val="00256947"/>
    <w:rsid w:val="00272ABB"/>
    <w:rsid w:val="0028427F"/>
    <w:rsid w:val="002961B6"/>
    <w:rsid w:val="002C6C49"/>
    <w:rsid w:val="0030781D"/>
    <w:rsid w:val="00316BA9"/>
    <w:rsid w:val="00351594"/>
    <w:rsid w:val="00354A62"/>
    <w:rsid w:val="00360101"/>
    <w:rsid w:val="003665CF"/>
    <w:rsid w:val="003C2343"/>
    <w:rsid w:val="003F7A36"/>
    <w:rsid w:val="004070D4"/>
    <w:rsid w:val="004142C1"/>
    <w:rsid w:val="004278D5"/>
    <w:rsid w:val="00431A7C"/>
    <w:rsid w:val="004338A2"/>
    <w:rsid w:val="00445AC3"/>
    <w:rsid w:val="00454904"/>
    <w:rsid w:val="00480FE1"/>
    <w:rsid w:val="00484531"/>
    <w:rsid w:val="004B2EBE"/>
    <w:rsid w:val="00520BB0"/>
    <w:rsid w:val="00524F11"/>
    <w:rsid w:val="00536A49"/>
    <w:rsid w:val="005D7915"/>
    <w:rsid w:val="005E0EA3"/>
    <w:rsid w:val="006108DF"/>
    <w:rsid w:val="00611442"/>
    <w:rsid w:val="0063269C"/>
    <w:rsid w:val="0063446E"/>
    <w:rsid w:val="006B5791"/>
    <w:rsid w:val="006F290B"/>
    <w:rsid w:val="00745728"/>
    <w:rsid w:val="00747420"/>
    <w:rsid w:val="007C5CCF"/>
    <w:rsid w:val="00801B07"/>
    <w:rsid w:val="00801E4A"/>
    <w:rsid w:val="008067C8"/>
    <w:rsid w:val="00806C39"/>
    <w:rsid w:val="00853EE2"/>
    <w:rsid w:val="00876571"/>
    <w:rsid w:val="00890771"/>
    <w:rsid w:val="008B3F7A"/>
    <w:rsid w:val="00931EB0"/>
    <w:rsid w:val="00946378"/>
    <w:rsid w:val="00991CC4"/>
    <w:rsid w:val="009A5E0D"/>
    <w:rsid w:val="009C0E89"/>
    <w:rsid w:val="009D0EC3"/>
    <w:rsid w:val="009D5A84"/>
    <w:rsid w:val="009E36F1"/>
    <w:rsid w:val="00A115BE"/>
    <w:rsid w:val="00A33CDC"/>
    <w:rsid w:val="00A65629"/>
    <w:rsid w:val="00A82D8C"/>
    <w:rsid w:val="00AE6628"/>
    <w:rsid w:val="00B04A82"/>
    <w:rsid w:val="00B1743E"/>
    <w:rsid w:val="00B4484D"/>
    <w:rsid w:val="00BB0151"/>
    <w:rsid w:val="00BB795D"/>
    <w:rsid w:val="00C52E40"/>
    <w:rsid w:val="00C5440E"/>
    <w:rsid w:val="00C65F5E"/>
    <w:rsid w:val="00C74FAF"/>
    <w:rsid w:val="00C94D63"/>
    <w:rsid w:val="00D00DB3"/>
    <w:rsid w:val="00D227C5"/>
    <w:rsid w:val="00D2470A"/>
    <w:rsid w:val="00D46634"/>
    <w:rsid w:val="00D6069D"/>
    <w:rsid w:val="00DB4F00"/>
    <w:rsid w:val="00E3242B"/>
    <w:rsid w:val="00E325A9"/>
    <w:rsid w:val="00E6171B"/>
    <w:rsid w:val="00EA2A86"/>
    <w:rsid w:val="00F079B3"/>
    <w:rsid w:val="00F2276C"/>
    <w:rsid w:val="00F236CA"/>
    <w:rsid w:val="00F5487A"/>
    <w:rsid w:val="00F56035"/>
    <w:rsid w:val="00F97B9A"/>
    <w:rsid w:val="00FB67CA"/>
    <w:rsid w:val="00FC3E32"/>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FD49"/>
  <w15:chartTrackingRefBased/>
  <w15:docId w15:val="{5EBC96C8-352A-D44F-A921-49DE1D82D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5AC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791"/>
    <w:pPr>
      <w:tabs>
        <w:tab w:val="center" w:pos="4680"/>
        <w:tab w:val="right" w:pos="9360"/>
      </w:tabs>
    </w:pPr>
  </w:style>
  <w:style w:type="character" w:customStyle="1" w:styleId="HeaderChar">
    <w:name w:val="Header Char"/>
    <w:basedOn w:val="DefaultParagraphFont"/>
    <w:link w:val="Header"/>
    <w:uiPriority w:val="99"/>
    <w:rsid w:val="006B5791"/>
  </w:style>
  <w:style w:type="paragraph" w:styleId="Footer">
    <w:name w:val="footer"/>
    <w:basedOn w:val="Normal"/>
    <w:link w:val="FooterChar"/>
    <w:uiPriority w:val="99"/>
    <w:unhideWhenUsed/>
    <w:rsid w:val="006B5791"/>
    <w:pPr>
      <w:tabs>
        <w:tab w:val="center" w:pos="4680"/>
        <w:tab w:val="right" w:pos="9360"/>
      </w:tabs>
    </w:pPr>
  </w:style>
  <w:style w:type="character" w:customStyle="1" w:styleId="FooterChar">
    <w:name w:val="Footer Char"/>
    <w:basedOn w:val="DefaultParagraphFont"/>
    <w:link w:val="Footer"/>
    <w:uiPriority w:val="99"/>
    <w:rsid w:val="006B5791"/>
  </w:style>
  <w:style w:type="paragraph" w:styleId="Title">
    <w:name w:val="Title"/>
    <w:basedOn w:val="Normal"/>
    <w:next w:val="Normal"/>
    <w:link w:val="TitleChar"/>
    <w:uiPriority w:val="10"/>
    <w:qFormat/>
    <w:rsid w:val="006B5791"/>
    <w:pPr>
      <w:keepNext/>
      <w:keepLines/>
      <w:spacing w:before="480" w:after="120" w:line="259" w:lineRule="auto"/>
    </w:pPr>
    <w:rPr>
      <w:rFonts w:ascii="Calibri" w:eastAsia="Calibri" w:hAnsi="Calibri" w:cs="Calibri"/>
      <w:b/>
      <w:sz w:val="72"/>
      <w:szCs w:val="72"/>
      <w:lang w:val="ro-RO"/>
    </w:rPr>
  </w:style>
  <w:style w:type="character" w:customStyle="1" w:styleId="TitleChar">
    <w:name w:val="Title Char"/>
    <w:basedOn w:val="DefaultParagraphFont"/>
    <w:link w:val="Title"/>
    <w:uiPriority w:val="10"/>
    <w:rsid w:val="006B5791"/>
    <w:rPr>
      <w:rFonts w:ascii="Calibri" w:eastAsia="Calibri" w:hAnsi="Calibri" w:cs="Calibri"/>
      <w:b/>
      <w:sz w:val="72"/>
      <w:szCs w:val="72"/>
      <w:lang w:val="ro-RO"/>
    </w:rPr>
  </w:style>
  <w:style w:type="paragraph" w:styleId="ListParagraph">
    <w:name w:val="List Paragraph"/>
    <w:basedOn w:val="Normal"/>
    <w:uiPriority w:val="34"/>
    <w:qFormat/>
    <w:rsid w:val="006B5791"/>
    <w:pPr>
      <w:ind w:left="720"/>
      <w:contextualSpacing/>
    </w:pPr>
  </w:style>
  <w:style w:type="paragraph" w:styleId="NormalWeb">
    <w:name w:val="Normal (Web)"/>
    <w:basedOn w:val="Normal"/>
    <w:uiPriority w:val="99"/>
    <w:semiHidden/>
    <w:unhideWhenUsed/>
    <w:rsid w:val="0074742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445AC3"/>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E6171B"/>
    <w:rPr>
      <w:b/>
      <w:bCs/>
    </w:rPr>
  </w:style>
  <w:style w:type="character" w:customStyle="1" w:styleId="apple-converted-space">
    <w:name w:val="apple-converted-space"/>
    <w:basedOn w:val="DefaultParagraphFont"/>
    <w:rsid w:val="00E6171B"/>
  </w:style>
  <w:style w:type="character" w:customStyle="1" w:styleId="group-hoverbg-base-200">
    <w:name w:val="group-hover:bg-base-200"/>
    <w:basedOn w:val="DefaultParagraphFont"/>
    <w:rsid w:val="00B1743E"/>
  </w:style>
  <w:style w:type="character" w:styleId="Hyperlink">
    <w:name w:val="Hyperlink"/>
    <w:basedOn w:val="DefaultParagraphFont"/>
    <w:uiPriority w:val="99"/>
    <w:semiHidden/>
    <w:unhideWhenUsed/>
    <w:rsid w:val="002569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60912">
      <w:bodyDiv w:val="1"/>
      <w:marLeft w:val="0"/>
      <w:marRight w:val="0"/>
      <w:marTop w:val="0"/>
      <w:marBottom w:val="0"/>
      <w:divBdr>
        <w:top w:val="none" w:sz="0" w:space="0" w:color="auto"/>
        <w:left w:val="none" w:sz="0" w:space="0" w:color="auto"/>
        <w:bottom w:val="none" w:sz="0" w:space="0" w:color="auto"/>
        <w:right w:val="none" w:sz="0" w:space="0" w:color="auto"/>
      </w:divBdr>
    </w:div>
    <w:div w:id="88357137">
      <w:bodyDiv w:val="1"/>
      <w:marLeft w:val="0"/>
      <w:marRight w:val="0"/>
      <w:marTop w:val="0"/>
      <w:marBottom w:val="0"/>
      <w:divBdr>
        <w:top w:val="none" w:sz="0" w:space="0" w:color="auto"/>
        <w:left w:val="none" w:sz="0" w:space="0" w:color="auto"/>
        <w:bottom w:val="none" w:sz="0" w:space="0" w:color="auto"/>
        <w:right w:val="none" w:sz="0" w:space="0" w:color="auto"/>
      </w:divBdr>
    </w:div>
    <w:div w:id="161746498">
      <w:bodyDiv w:val="1"/>
      <w:marLeft w:val="0"/>
      <w:marRight w:val="0"/>
      <w:marTop w:val="0"/>
      <w:marBottom w:val="0"/>
      <w:divBdr>
        <w:top w:val="none" w:sz="0" w:space="0" w:color="auto"/>
        <w:left w:val="none" w:sz="0" w:space="0" w:color="auto"/>
        <w:bottom w:val="none" w:sz="0" w:space="0" w:color="auto"/>
        <w:right w:val="none" w:sz="0" w:space="0" w:color="auto"/>
      </w:divBdr>
    </w:div>
    <w:div w:id="221062938">
      <w:bodyDiv w:val="1"/>
      <w:marLeft w:val="0"/>
      <w:marRight w:val="0"/>
      <w:marTop w:val="0"/>
      <w:marBottom w:val="0"/>
      <w:divBdr>
        <w:top w:val="none" w:sz="0" w:space="0" w:color="auto"/>
        <w:left w:val="none" w:sz="0" w:space="0" w:color="auto"/>
        <w:bottom w:val="none" w:sz="0" w:space="0" w:color="auto"/>
        <w:right w:val="none" w:sz="0" w:space="0" w:color="auto"/>
      </w:divBdr>
    </w:div>
    <w:div w:id="235165244">
      <w:bodyDiv w:val="1"/>
      <w:marLeft w:val="0"/>
      <w:marRight w:val="0"/>
      <w:marTop w:val="0"/>
      <w:marBottom w:val="0"/>
      <w:divBdr>
        <w:top w:val="none" w:sz="0" w:space="0" w:color="auto"/>
        <w:left w:val="none" w:sz="0" w:space="0" w:color="auto"/>
        <w:bottom w:val="none" w:sz="0" w:space="0" w:color="auto"/>
        <w:right w:val="none" w:sz="0" w:space="0" w:color="auto"/>
      </w:divBdr>
    </w:div>
    <w:div w:id="333194675">
      <w:bodyDiv w:val="1"/>
      <w:marLeft w:val="0"/>
      <w:marRight w:val="0"/>
      <w:marTop w:val="0"/>
      <w:marBottom w:val="0"/>
      <w:divBdr>
        <w:top w:val="none" w:sz="0" w:space="0" w:color="auto"/>
        <w:left w:val="none" w:sz="0" w:space="0" w:color="auto"/>
        <w:bottom w:val="none" w:sz="0" w:space="0" w:color="auto"/>
        <w:right w:val="none" w:sz="0" w:space="0" w:color="auto"/>
      </w:divBdr>
    </w:div>
    <w:div w:id="435559542">
      <w:bodyDiv w:val="1"/>
      <w:marLeft w:val="0"/>
      <w:marRight w:val="0"/>
      <w:marTop w:val="0"/>
      <w:marBottom w:val="0"/>
      <w:divBdr>
        <w:top w:val="none" w:sz="0" w:space="0" w:color="auto"/>
        <w:left w:val="none" w:sz="0" w:space="0" w:color="auto"/>
        <w:bottom w:val="none" w:sz="0" w:space="0" w:color="auto"/>
        <w:right w:val="none" w:sz="0" w:space="0" w:color="auto"/>
      </w:divBdr>
    </w:div>
    <w:div w:id="487290303">
      <w:bodyDiv w:val="1"/>
      <w:marLeft w:val="0"/>
      <w:marRight w:val="0"/>
      <w:marTop w:val="0"/>
      <w:marBottom w:val="0"/>
      <w:divBdr>
        <w:top w:val="none" w:sz="0" w:space="0" w:color="auto"/>
        <w:left w:val="none" w:sz="0" w:space="0" w:color="auto"/>
        <w:bottom w:val="none" w:sz="0" w:space="0" w:color="auto"/>
        <w:right w:val="none" w:sz="0" w:space="0" w:color="auto"/>
      </w:divBdr>
    </w:div>
    <w:div w:id="712460056">
      <w:bodyDiv w:val="1"/>
      <w:marLeft w:val="0"/>
      <w:marRight w:val="0"/>
      <w:marTop w:val="0"/>
      <w:marBottom w:val="0"/>
      <w:divBdr>
        <w:top w:val="none" w:sz="0" w:space="0" w:color="auto"/>
        <w:left w:val="none" w:sz="0" w:space="0" w:color="auto"/>
        <w:bottom w:val="none" w:sz="0" w:space="0" w:color="auto"/>
        <w:right w:val="none" w:sz="0" w:space="0" w:color="auto"/>
      </w:divBdr>
    </w:div>
    <w:div w:id="729159053">
      <w:bodyDiv w:val="1"/>
      <w:marLeft w:val="0"/>
      <w:marRight w:val="0"/>
      <w:marTop w:val="0"/>
      <w:marBottom w:val="0"/>
      <w:divBdr>
        <w:top w:val="none" w:sz="0" w:space="0" w:color="auto"/>
        <w:left w:val="none" w:sz="0" w:space="0" w:color="auto"/>
        <w:bottom w:val="none" w:sz="0" w:space="0" w:color="auto"/>
        <w:right w:val="none" w:sz="0" w:space="0" w:color="auto"/>
      </w:divBdr>
    </w:div>
    <w:div w:id="867067172">
      <w:bodyDiv w:val="1"/>
      <w:marLeft w:val="0"/>
      <w:marRight w:val="0"/>
      <w:marTop w:val="0"/>
      <w:marBottom w:val="0"/>
      <w:divBdr>
        <w:top w:val="none" w:sz="0" w:space="0" w:color="auto"/>
        <w:left w:val="none" w:sz="0" w:space="0" w:color="auto"/>
        <w:bottom w:val="none" w:sz="0" w:space="0" w:color="auto"/>
        <w:right w:val="none" w:sz="0" w:space="0" w:color="auto"/>
      </w:divBdr>
    </w:div>
    <w:div w:id="1051075020">
      <w:bodyDiv w:val="1"/>
      <w:marLeft w:val="0"/>
      <w:marRight w:val="0"/>
      <w:marTop w:val="0"/>
      <w:marBottom w:val="0"/>
      <w:divBdr>
        <w:top w:val="none" w:sz="0" w:space="0" w:color="auto"/>
        <w:left w:val="none" w:sz="0" w:space="0" w:color="auto"/>
        <w:bottom w:val="none" w:sz="0" w:space="0" w:color="auto"/>
        <w:right w:val="none" w:sz="0" w:space="0" w:color="auto"/>
      </w:divBdr>
    </w:div>
    <w:div w:id="1121073342">
      <w:bodyDiv w:val="1"/>
      <w:marLeft w:val="0"/>
      <w:marRight w:val="0"/>
      <w:marTop w:val="0"/>
      <w:marBottom w:val="0"/>
      <w:divBdr>
        <w:top w:val="none" w:sz="0" w:space="0" w:color="auto"/>
        <w:left w:val="none" w:sz="0" w:space="0" w:color="auto"/>
        <w:bottom w:val="none" w:sz="0" w:space="0" w:color="auto"/>
        <w:right w:val="none" w:sz="0" w:space="0" w:color="auto"/>
      </w:divBdr>
    </w:div>
    <w:div w:id="1286154604">
      <w:bodyDiv w:val="1"/>
      <w:marLeft w:val="0"/>
      <w:marRight w:val="0"/>
      <w:marTop w:val="0"/>
      <w:marBottom w:val="0"/>
      <w:divBdr>
        <w:top w:val="none" w:sz="0" w:space="0" w:color="auto"/>
        <w:left w:val="none" w:sz="0" w:space="0" w:color="auto"/>
        <w:bottom w:val="none" w:sz="0" w:space="0" w:color="auto"/>
        <w:right w:val="none" w:sz="0" w:space="0" w:color="auto"/>
      </w:divBdr>
    </w:div>
    <w:div w:id="1391273269">
      <w:bodyDiv w:val="1"/>
      <w:marLeft w:val="0"/>
      <w:marRight w:val="0"/>
      <w:marTop w:val="0"/>
      <w:marBottom w:val="0"/>
      <w:divBdr>
        <w:top w:val="none" w:sz="0" w:space="0" w:color="auto"/>
        <w:left w:val="none" w:sz="0" w:space="0" w:color="auto"/>
        <w:bottom w:val="none" w:sz="0" w:space="0" w:color="auto"/>
        <w:right w:val="none" w:sz="0" w:space="0" w:color="auto"/>
      </w:divBdr>
    </w:div>
    <w:div w:id="1711874498">
      <w:bodyDiv w:val="1"/>
      <w:marLeft w:val="0"/>
      <w:marRight w:val="0"/>
      <w:marTop w:val="0"/>
      <w:marBottom w:val="0"/>
      <w:divBdr>
        <w:top w:val="none" w:sz="0" w:space="0" w:color="auto"/>
        <w:left w:val="none" w:sz="0" w:space="0" w:color="auto"/>
        <w:bottom w:val="none" w:sz="0" w:space="0" w:color="auto"/>
        <w:right w:val="none" w:sz="0" w:space="0" w:color="auto"/>
      </w:divBdr>
    </w:div>
    <w:div w:id="1861621256">
      <w:bodyDiv w:val="1"/>
      <w:marLeft w:val="0"/>
      <w:marRight w:val="0"/>
      <w:marTop w:val="0"/>
      <w:marBottom w:val="0"/>
      <w:divBdr>
        <w:top w:val="none" w:sz="0" w:space="0" w:color="auto"/>
        <w:left w:val="none" w:sz="0" w:space="0" w:color="auto"/>
        <w:bottom w:val="none" w:sz="0" w:space="0" w:color="auto"/>
        <w:right w:val="none" w:sz="0" w:space="0" w:color="auto"/>
      </w:divBdr>
    </w:div>
    <w:div w:id="1870025802">
      <w:bodyDiv w:val="1"/>
      <w:marLeft w:val="0"/>
      <w:marRight w:val="0"/>
      <w:marTop w:val="0"/>
      <w:marBottom w:val="0"/>
      <w:divBdr>
        <w:top w:val="none" w:sz="0" w:space="0" w:color="auto"/>
        <w:left w:val="none" w:sz="0" w:space="0" w:color="auto"/>
        <w:bottom w:val="none" w:sz="0" w:space="0" w:color="auto"/>
        <w:right w:val="none" w:sz="0" w:space="0" w:color="auto"/>
      </w:divBdr>
    </w:div>
    <w:div w:id="2000425199">
      <w:bodyDiv w:val="1"/>
      <w:marLeft w:val="0"/>
      <w:marRight w:val="0"/>
      <w:marTop w:val="0"/>
      <w:marBottom w:val="0"/>
      <w:divBdr>
        <w:top w:val="none" w:sz="0" w:space="0" w:color="auto"/>
        <w:left w:val="none" w:sz="0" w:space="0" w:color="auto"/>
        <w:bottom w:val="none" w:sz="0" w:space="0" w:color="auto"/>
        <w:right w:val="none" w:sz="0" w:space="0" w:color="auto"/>
      </w:divBdr>
    </w:div>
    <w:div w:id="2006088543">
      <w:bodyDiv w:val="1"/>
      <w:marLeft w:val="0"/>
      <w:marRight w:val="0"/>
      <w:marTop w:val="0"/>
      <w:marBottom w:val="0"/>
      <w:divBdr>
        <w:top w:val="none" w:sz="0" w:space="0" w:color="auto"/>
        <w:left w:val="none" w:sz="0" w:space="0" w:color="auto"/>
        <w:bottom w:val="none" w:sz="0" w:space="0" w:color="auto"/>
        <w:right w:val="none" w:sz="0" w:space="0" w:color="auto"/>
      </w:divBdr>
    </w:div>
    <w:div w:id="2069456624">
      <w:bodyDiv w:val="1"/>
      <w:marLeft w:val="0"/>
      <w:marRight w:val="0"/>
      <w:marTop w:val="0"/>
      <w:marBottom w:val="0"/>
      <w:divBdr>
        <w:top w:val="none" w:sz="0" w:space="0" w:color="auto"/>
        <w:left w:val="none" w:sz="0" w:space="0" w:color="auto"/>
        <w:bottom w:val="none" w:sz="0" w:space="0" w:color="auto"/>
        <w:right w:val="none" w:sz="0" w:space="0" w:color="auto"/>
      </w:divBdr>
    </w:div>
    <w:div w:id="20986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3</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Andrei-Cosmin Gusa</dc:creator>
  <cp:keywords/>
  <dc:description/>
  <cp:lastModifiedBy>Andrei-Cosmin Gusa</cp:lastModifiedBy>
  <cp:revision>47</cp:revision>
  <dcterms:created xsi:type="dcterms:W3CDTF">2025-02-18T08:08:00Z</dcterms:created>
  <dcterms:modified xsi:type="dcterms:W3CDTF">2025-09-02T12:58:00Z</dcterms:modified>
</cp:coreProperties>
</file>