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page" w:horzAnchor="margin" w:tblpXSpec="center" w:tblpY="667"/>
        <w:tblW w:w="11535" w:type="dxa"/>
        <w:tblLayout w:type="fixed"/>
        <w:tblLook w:val="01E0" w:firstRow="1" w:lastRow="1" w:firstColumn="1" w:lastColumn="1" w:noHBand="0" w:noVBand="0"/>
      </w:tblPr>
      <w:tblGrid>
        <w:gridCol w:w="2620"/>
        <w:gridCol w:w="5856"/>
        <w:gridCol w:w="3059"/>
      </w:tblGrid>
      <w:tr w:rsidR="004B7FC1" w:rsidRPr="00263676" w14:paraId="7B48967F" w14:textId="77777777" w:rsidTr="009B7CBE">
        <w:trPr>
          <w:trHeight w:val="3240"/>
        </w:trPr>
        <w:tc>
          <w:tcPr>
            <w:tcW w:w="2620" w:type="dxa"/>
            <w:tcBorders>
              <w:top w:val="nil"/>
              <w:left w:val="dotted" w:sz="4" w:space="0" w:color="auto"/>
              <w:bottom w:val="nil"/>
              <w:right w:val="nil"/>
            </w:tcBorders>
            <w:hideMark/>
          </w:tcPr>
          <w:p w14:paraId="72C427E3" w14:textId="77777777" w:rsidR="004B7FC1" w:rsidRPr="00263676" w:rsidRDefault="004B7FC1" w:rsidP="009B7CBE">
            <w:pPr>
              <w:spacing w:line="256" w:lineRule="auto"/>
              <w:rPr>
                <w:rFonts w:ascii="Times New Roman" w:hAnsi="Times New Roman" w:cs="Times New Roman"/>
                <w:b/>
                <w:sz w:val="24"/>
                <w:szCs w:val="24"/>
              </w:rPr>
            </w:pPr>
            <w:r w:rsidRPr="00263676">
              <w:rPr>
                <w:rFonts w:ascii="Times New Roman" w:hAnsi="Times New Roman" w:cs="Times New Roman"/>
                <w:b/>
                <w:noProof/>
                <w:sz w:val="24"/>
                <w:szCs w:val="24"/>
              </w:rPr>
              <w:drawing>
                <wp:inline distT="0" distB="0" distL="0" distR="0" wp14:anchorId="2AC28883" wp14:editId="03FBE588">
                  <wp:extent cx="1333500" cy="1287780"/>
                  <wp:effectExtent l="0" t="0" r="0" b="7620"/>
                  <wp:docPr id="2" name="Imagine 2" descr="sigla%20Patriarhie%20-%20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Patriarhie%20-%20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287780"/>
                          </a:xfrm>
                          <a:prstGeom prst="rect">
                            <a:avLst/>
                          </a:prstGeom>
                          <a:noFill/>
                          <a:ln>
                            <a:noFill/>
                          </a:ln>
                        </pic:spPr>
                      </pic:pic>
                    </a:graphicData>
                  </a:graphic>
                </wp:inline>
              </w:drawing>
            </w:r>
          </w:p>
          <w:p w14:paraId="6A3B1EA8" w14:textId="2EB5FB10" w:rsidR="004B7FC1" w:rsidRPr="00263676" w:rsidRDefault="004B7FC1" w:rsidP="009B7CBE">
            <w:pPr>
              <w:spacing w:line="256" w:lineRule="auto"/>
              <w:jc w:val="center"/>
              <w:rPr>
                <w:rFonts w:ascii="Times New Roman" w:hAnsi="Times New Roman" w:cs="Times New Roman"/>
                <w:b/>
                <w:sz w:val="24"/>
                <w:szCs w:val="24"/>
              </w:rPr>
            </w:pPr>
            <w:r>
              <w:rPr>
                <w:rFonts w:ascii="Times New Roman" w:hAnsi="Times New Roman" w:cs="Times New Roman"/>
                <w:b/>
                <w:sz w:val="24"/>
                <w:szCs w:val="24"/>
              </w:rPr>
              <w:t>13 octombrie 2021</w:t>
            </w:r>
          </w:p>
        </w:tc>
        <w:tc>
          <w:tcPr>
            <w:tcW w:w="5856" w:type="dxa"/>
            <w:hideMark/>
          </w:tcPr>
          <w:p w14:paraId="79140226" w14:textId="77777777" w:rsidR="004B7FC1" w:rsidRPr="00263676" w:rsidRDefault="004B7FC1" w:rsidP="009B7CBE">
            <w:pPr>
              <w:spacing w:after="0" w:line="257" w:lineRule="auto"/>
              <w:jc w:val="center"/>
              <w:rPr>
                <w:rFonts w:ascii="Times New Roman" w:hAnsi="Times New Roman" w:cs="Times New Roman"/>
                <w:b/>
                <w:bCs/>
                <w:sz w:val="20"/>
                <w:szCs w:val="24"/>
              </w:rPr>
            </w:pPr>
            <w:r w:rsidRPr="00263676">
              <w:rPr>
                <w:rFonts w:ascii="Times New Roman" w:hAnsi="Times New Roman" w:cs="Times New Roman"/>
                <w:b/>
                <w:bCs/>
                <w:sz w:val="20"/>
                <w:szCs w:val="24"/>
              </w:rPr>
              <w:t>P A T R I A R H I A  R O M Â N Ă</w:t>
            </w:r>
          </w:p>
          <w:p w14:paraId="0FA353F5" w14:textId="77777777" w:rsidR="004B7FC1" w:rsidRPr="00263676" w:rsidRDefault="004B7FC1" w:rsidP="009B7CBE">
            <w:pPr>
              <w:pStyle w:val="Heading1"/>
              <w:spacing w:before="0" w:line="257" w:lineRule="auto"/>
              <w:jc w:val="center"/>
              <w:rPr>
                <w:rFonts w:ascii="Times New Roman" w:hAnsi="Times New Roman" w:cs="Times New Roman"/>
                <w:bCs/>
                <w:sz w:val="20"/>
                <w:szCs w:val="24"/>
                <w:lang w:val="fr-FR"/>
              </w:rPr>
            </w:pPr>
            <w:r w:rsidRPr="00263676">
              <w:rPr>
                <w:rFonts w:ascii="Times New Roman" w:hAnsi="Times New Roman" w:cs="Times New Roman"/>
                <w:sz w:val="20"/>
                <w:szCs w:val="24"/>
                <w:lang w:val="fr-FR"/>
              </w:rPr>
              <w:t>SECTORUL COMUNICAŢII ŞI RELAŢII PUBLICE</w:t>
            </w:r>
          </w:p>
          <w:p w14:paraId="07D8A411" w14:textId="77777777" w:rsidR="004B7FC1" w:rsidRPr="00263676" w:rsidRDefault="004B7FC1" w:rsidP="009B7CBE">
            <w:pPr>
              <w:pStyle w:val="Heading1"/>
              <w:spacing w:before="0" w:line="257" w:lineRule="auto"/>
              <w:jc w:val="center"/>
              <w:rPr>
                <w:rFonts w:ascii="Times New Roman" w:hAnsi="Times New Roman" w:cs="Times New Roman"/>
                <w:sz w:val="20"/>
                <w:szCs w:val="24"/>
                <w:lang w:val="fr-FR"/>
              </w:rPr>
            </w:pPr>
            <w:r w:rsidRPr="00263676">
              <w:rPr>
                <w:rFonts w:ascii="Times New Roman" w:hAnsi="Times New Roman" w:cs="Times New Roman"/>
                <w:sz w:val="20"/>
                <w:szCs w:val="24"/>
                <w:lang w:val="fr-FR"/>
              </w:rPr>
              <w:t>CENTRUL DE PRESĂ BASILICA</w:t>
            </w:r>
          </w:p>
          <w:p w14:paraId="1D1ACD49" w14:textId="77777777" w:rsidR="004B7FC1" w:rsidRDefault="004B7FC1" w:rsidP="009B7CBE">
            <w:pPr>
              <w:pStyle w:val="Heading1"/>
              <w:spacing w:before="0" w:line="257" w:lineRule="auto"/>
              <w:jc w:val="center"/>
              <w:rPr>
                <w:rFonts w:ascii="Times New Roman" w:hAnsi="Times New Roman" w:cs="Times New Roman"/>
                <w:sz w:val="20"/>
                <w:szCs w:val="24"/>
                <w:lang w:val="fr-FR"/>
              </w:rPr>
            </w:pPr>
            <w:r w:rsidRPr="00263676">
              <w:rPr>
                <w:rFonts w:ascii="Times New Roman" w:hAnsi="Times New Roman" w:cs="Times New Roman"/>
                <w:sz w:val="20"/>
                <w:szCs w:val="24"/>
                <w:lang w:val="fr-FR"/>
              </w:rPr>
              <w:t>BIROUL DE PRESĂ</w:t>
            </w:r>
          </w:p>
          <w:p w14:paraId="28422A56" w14:textId="77777777" w:rsidR="004B7FC1" w:rsidRPr="00CA3014" w:rsidRDefault="004B7FC1" w:rsidP="009B7CBE">
            <w:pPr>
              <w:rPr>
                <w:lang w:val="fr-FR"/>
              </w:rPr>
            </w:pPr>
          </w:p>
          <w:p w14:paraId="0D5EDD4B" w14:textId="77777777" w:rsidR="004B7FC1" w:rsidRPr="00263676" w:rsidRDefault="004B7FC1" w:rsidP="009B7CBE">
            <w:pPr>
              <w:spacing w:after="0" w:line="257" w:lineRule="auto"/>
              <w:jc w:val="center"/>
              <w:rPr>
                <w:rFonts w:ascii="Times New Roman" w:hAnsi="Times New Roman" w:cs="Times New Roman"/>
                <w:b/>
                <w:sz w:val="20"/>
                <w:szCs w:val="24"/>
                <w:lang w:val="en-US"/>
              </w:rPr>
            </w:pPr>
            <w:r w:rsidRPr="00263676">
              <w:rPr>
                <w:rFonts w:ascii="Times New Roman" w:hAnsi="Times New Roman" w:cs="Times New Roman"/>
                <w:b/>
                <w:sz w:val="20"/>
                <w:szCs w:val="24"/>
              </w:rPr>
              <w:t>Strada Sf. Ecaterina nr. 2-4, BUCUREŞTI IV, ROMÂNIA</w:t>
            </w:r>
          </w:p>
          <w:p w14:paraId="0B5C34A1" w14:textId="77777777" w:rsidR="004B7FC1" w:rsidRPr="00263676" w:rsidRDefault="004B7FC1" w:rsidP="009B7CBE">
            <w:pPr>
              <w:spacing w:after="0" w:line="257" w:lineRule="auto"/>
              <w:jc w:val="center"/>
              <w:rPr>
                <w:rFonts w:ascii="Times New Roman" w:hAnsi="Times New Roman" w:cs="Times New Roman"/>
                <w:b/>
                <w:sz w:val="20"/>
                <w:szCs w:val="24"/>
                <w:lang w:val="it-IT"/>
              </w:rPr>
            </w:pPr>
            <w:r w:rsidRPr="00263676">
              <w:rPr>
                <w:rFonts w:ascii="Times New Roman" w:hAnsi="Times New Roman" w:cs="Times New Roman"/>
                <w:b/>
                <w:sz w:val="20"/>
                <w:szCs w:val="24"/>
              </w:rPr>
              <w:t xml:space="preserve">Telefon:   </w:t>
            </w:r>
            <w:r w:rsidRPr="00263676">
              <w:rPr>
                <w:rFonts w:ascii="Times New Roman" w:hAnsi="Times New Roman" w:cs="Times New Roman"/>
                <w:b/>
                <w:sz w:val="20"/>
                <w:szCs w:val="24"/>
                <w:lang w:val="it-IT"/>
              </w:rPr>
              <w:t>+ 40 21 335 06 56</w:t>
            </w:r>
          </w:p>
          <w:p w14:paraId="6B5BC8AC" w14:textId="77777777" w:rsidR="004B7FC1" w:rsidRPr="009F34FE" w:rsidRDefault="004B7FC1" w:rsidP="009B7CBE">
            <w:pPr>
              <w:spacing w:after="0" w:line="257" w:lineRule="auto"/>
              <w:jc w:val="center"/>
              <w:rPr>
                <w:rFonts w:ascii="Times New Roman" w:hAnsi="Times New Roman" w:cs="Times New Roman"/>
                <w:b/>
                <w:color w:val="0563C1" w:themeColor="hyperlink"/>
                <w:sz w:val="20"/>
                <w:szCs w:val="24"/>
                <w:u w:val="single"/>
                <w:lang w:val="it-IT"/>
              </w:rPr>
            </w:pPr>
            <w:r w:rsidRPr="00263676">
              <w:rPr>
                <w:rFonts w:ascii="Times New Roman" w:hAnsi="Times New Roman" w:cs="Times New Roman"/>
                <w:b/>
                <w:sz w:val="20"/>
                <w:szCs w:val="24"/>
                <w:lang w:val="it-IT"/>
              </w:rPr>
              <w:t>E-mail</w:t>
            </w:r>
            <w:r w:rsidRPr="00263676">
              <w:rPr>
                <w:rFonts w:ascii="Times New Roman" w:hAnsi="Times New Roman" w:cs="Times New Roman"/>
                <w:b/>
                <w:sz w:val="20"/>
                <w:szCs w:val="24"/>
                <w:lang w:val="fr-FR"/>
              </w:rPr>
              <w:t xml:space="preserve">:     </w:t>
            </w:r>
            <w:hyperlink r:id="rId8" w:history="1">
              <w:r w:rsidRPr="00263676">
                <w:rPr>
                  <w:rStyle w:val="Hyperlink"/>
                  <w:rFonts w:ascii="Times New Roman" w:hAnsi="Times New Roman" w:cs="Times New Roman"/>
                  <w:sz w:val="20"/>
                  <w:szCs w:val="24"/>
                  <w:lang w:val="fr-FR"/>
                </w:rPr>
                <w:t>presa@patriarhia.ro</w:t>
              </w:r>
            </w:hyperlink>
            <w:r w:rsidRPr="00263676">
              <w:rPr>
                <w:rFonts w:ascii="Times New Roman" w:hAnsi="Times New Roman" w:cs="Times New Roman"/>
                <w:b/>
                <w:sz w:val="20"/>
                <w:szCs w:val="24"/>
                <w:lang w:val="fr-FR"/>
              </w:rPr>
              <w:t xml:space="preserve">, </w:t>
            </w:r>
            <w:hyperlink r:id="rId9" w:history="1">
              <w:r w:rsidRPr="00263676">
                <w:rPr>
                  <w:rStyle w:val="Hyperlink"/>
                  <w:rFonts w:ascii="Times New Roman" w:hAnsi="Times New Roman" w:cs="Times New Roman"/>
                  <w:sz w:val="20"/>
                  <w:szCs w:val="24"/>
                  <w:lang w:val="fr-FR"/>
                </w:rPr>
                <w:t>http:</w:t>
              </w:r>
              <w:r w:rsidRPr="00263676">
                <w:rPr>
                  <w:rStyle w:val="Hyperlink"/>
                  <w:rFonts w:ascii="Times New Roman" w:hAnsi="Times New Roman" w:cs="Times New Roman"/>
                  <w:sz w:val="20"/>
                  <w:szCs w:val="24"/>
                  <w:lang w:val="it-IT"/>
                </w:rPr>
                <w:t>//www.patriarhia.ro</w:t>
              </w:r>
            </w:hyperlink>
          </w:p>
        </w:tc>
        <w:tc>
          <w:tcPr>
            <w:tcW w:w="3059" w:type="dxa"/>
            <w:hideMark/>
          </w:tcPr>
          <w:p w14:paraId="3B2E5390" w14:textId="77777777" w:rsidR="004B7FC1" w:rsidRPr="00263676" w:rsidRDefault="004B7FC1" w:rsidP="009B7CBE">
            <w:pPr>
              <w:spacing w:line="256" w:lineRule="auto"/>
              <w:rPr>
                <w:rFonts w:ascii="Times New Roman" w:hAnsi="Times New Roman" w:cs="Times New Roman"/>
                <w:b/>
                <w:sz w:val="24"/>
                <w:szCs w:val="24"/>
                <w:lang w:val="en-US"/>
              </w:rPr>
            </w:pPr>
            <w:r w:rsidRPr="00263676">
              <w:rPr>
                <w:rFonts w:ascii="Times New Roman" w:hAnsi="Times New Roman" w:cs="Times New Roman"/>
                <w:noProof/>
                <w:sz w:val="24"/>
                <w:szCs w:val="24"/>
              </w:rPr>
              <w:drawing>
                <wp:inline distT="0" distB="0" distL="0" distR="0" wp14:anchorId="71A14102" wp14:editId="5247E92E">
                  <wp:extent cx="1526540" cy="1285875"/>
                  <wp:effectExtent l="0" t="0" r="0" b="9525"/>
                  <wp:docPr id="1" name="Imagin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6540" cy="1285875"/>
                          </a:xfrm>
                          <a:prstGeom prst="rect">
                            <a:avLst/>
                          </a:prstGeom>
                          <a:noFill/>
                          <a:ln>
                            <a:noFill/>
                          </a:ln>
                        </pic:spPr>
                      </pic:pic>
                    </a:graphicData>
                  </a:graphic>
                </wp:inline>
              </w:drawing>
            </w:r>
          </w:p>
        </w:tc>
      </w:tr>
    </w:tbl>
    <w:p w14:paraId="22A09904" w14:textId="6B663AB3" w:rsidR="006D455C" w:rsidRPr="00A608E6" w:rsidRDefault="00392E97" w:rsidP="00392E97">
      <w:pPr>
        <w:spacing w:after="0" w:line="276" w:lineRule="auto"/>
        <w:contextualSpacing/>
        <w:jc w:val="center"/>
        <w:rPr>
          <w:rStyle w:val="Strong"/>
          <w:rFonts w:ascii="Constantia" w:hAnsi="Constantia" w:cs="Times New Roman"/>
          <w:sz w:val="28"/>
          <w:szCs w:val="28"/>
        </w:rPr>
      </w:pPr>
      <w:r>
        <w:rPr>
          <w:rStyle w:val="Strong"/>
          <w:rFonts w:ascii="Constantia" w:hAnsi="Constantia" w:cs="Times New Roman"/>
          <w:sz w:val="28"/>
          <w:szCs w:val="28"/>
        </w:rPr>
        <w:t>Răspuns la un nou atac calomnios</w:t>
      </w:r>
    </w:p>
    <w:p w14:paraId="50405A4C" w14:textId="0C296D8B" w:rsidR="006D455C" w:rsidRPr="00A608E6" w:rsidRDefault="006D455C" w:rsidP="00A608E6">
      <w:pPr>
        <w:spacing w:after="0" w:line="276" w:lineRule="auto"/>
        <w:ind w:firstLine="567"/>
        <w:contextualSpacing/>
        <w:jc w:val="both"/>
        <w:rPr>
          <w:rStyle w:val="Strong"/>
          <w:rFonts w:ascii="Constantia" w:hAnsi="Constantia" w:cs="Times New Roman"/>
          <w:sz w:val="28"/>
          <w:szCs w:val="28"/>
        </w:rPr>
      </w:pPr>
    </w:p>
    <w:p w14:paraId="2C5C1C07" w14:textId="77777777" w:rsidR="00201C2E" w:rsidRPr="00A608E6" w:rsidRDefault="00201C2E" w:rsidP="00A608E6">
      <w:pPr>
        <w:spacing w:after="0" w:line="276" w:lineRule="auto"/>
        <w:ind w:firstLine="567"/>
        <w:contextualSpacing/>
        <w:jc w:val="both"/>
        <w:rPr>
          <w:rStyle w:val="Strong"/>
          <w:rFonts w:ascii="Constantia" w:hAnsi="Constantia" w:cs="Times New Roman"/>
          <w:sz w:val="28"/>
          <w:szCs w:val="28"/>
        </w:rPr>
      </w:pPr>
    </w:p>
    <w:p w14:paraId="5B76E82F" w14:textId="1C5D40D4" w:rsidR="009A09AF" w:rsidRPr="00A608E6" w:rsidRDefault="00D55686" w:rsidP="00A608E6">
      <w:pPr>
        <w:spacing w:after="0" w:line="276" w:lineRule="auto"/>
        <w:ind w:firstLine="567"/>
        <w:contextualSpacing/>
        <w:jc w:val="both"/>
        <w:rPr>
          <w:rStyle w:val="Strong"/>
          <w:rFonts w:ascii="Constantia" w:hAnsi="Constantia" w:cs="Times New Roman"/>
          <w:sz w:val="28"/>
          <w:szCs w:val="28"/>
        </w:rPr>
      </w:pPr>
      <w:r>
        <w:rPr>
          <w:rStyle w:val="Strong"/>
          <w:rFonts w:ascii="Constantia" w:hAnsi="Constantia" w:cs="Times New Roman"/>
          <w:sz w:val="28"/>
          <w:szCs w:val="28"/>
        </w:rPr>
        <w:t xml:space="preserve"> Ca u</w:t>
      </w:r>
      <w:r w:rsidR="009A09AF" w:rsidRPr="00A608E6">
        <w:rPr>
          <w:rStyle w:val="Strong"/>
          <w:rFonts w:ascii="Constantia" w:hAnsi="Constantia" w:cs="Times New Roman"/>
          <w:sz w:val="28"/>
          <w:szCs w:val="28"/>
        </w:rPr>
        <w:t xml:space="preserve">rmare </w:t>
      </w:r>
      <w:r>
        <w:rPr>
          <w:rStyle w:val="Strong"/>
          <w:rFonts w:ascii="Constantia" w:hAnsi="Constantia" w:cs="Times New Roman"/>
          <w:sz w:val="28"/>
          <w:szCs w:val="28"/>
        </w:rPr>
        <w:t>a publicării</w:t>
      </w:r>
      <w:r w:rsidR="009A09AF" w:rsidRPr="00A608E6">
        <w:rPr>
          <w:rStyle w:val="Strong"/>
          <w:rFonts w:ascii="Constantia" w:hAnsi="Constantia" w:cs="Times New Roman"/>
          <w:sz w:val="28"/>
          <w:szCs w:val="28"/>
        </w:rPr>
        <w:t xml:space="preserve"> pe site-ul Recorder a unui material video cu titlul „Clanul Marelui Alb”, Arhiepiscopia Bucureștilor dorește să aducă unele lămuriri cu privire la câteva întrebări ridicate în acest material de presă.</w:t>
      </w:r>
    </w:p>
    <w:p w14:paraId="7BB643B0" w14:textId="77777777" w:rsidR="009A09AF" w:rsidRPr="00A608E6" w:rsidRDefault="009A09AF" w:rsidP="00A608E6">
      <w:pPr>
        <w:spacing w:after="0" w:line="276" w:lineRule="auto"/>
        <w:ind w:firstLine="567"/>
        <w:contextualSpacing/>
        <w:jc w:val="both"/>
        <w:rPr>
          <w:rFonts w:ascii="Constantia" w:hAnsi="Constantia" w:cs="Times New Roman"/>
          <w:sz w:val="28"/>
          <w:szCs w:val="28"/>
        </w:rPr>
      </w:pPr>
      <w:r w:rsidRPr="00A608E6">
        <w:rPr>
          <w:rFonts w:ascii="Constantia" w:hAnsi="Constantia" w:cs="Times New Roman"/>
          <w:sz w:val="28"/>
          <w:szCs w:val="28"/>
        </w:rPr>
        <w:t>Materialul este construit cu intenția obsesivă de a transfera asupra Bisericii Ortodoxe Române și a Preafericitului Părinte Patriarh Daniel, potențiala vină a unor angajați din administrația bisericească și a unor așa-ziși complici ai instituției Arhiepiscopiei Bucureștilor (politicieni, oameni de afaceri etc.), care ar putea obține beneficii personale prin simpla învecinare cu persoane importante, comițând un rapt de imagine.</w:t>
      </w:r>
    </w:p>
    <w:p w14:paraId="1A4FB75E" w14:textId="77777777" w:rsidR="009A09AF" w:rsidRPr="00A608E6" w:rsidRDefault="009A09AF" w:rsidP="00A608E6">
      <w:pPr>
        <w:spacing w:after="0" w:line="276" w:lineRule="auto"/>
        <w:ind w:firstLine="567"/>
        <w:contextualSpacing/>
        <w:jc w:val="both"/>
        <w:rPr>
          <w:rFonts w:ascii="Constantia" w:hAnsi="Constantia" w:cs="Times New Roman"/>
          <w:sz w:val="28"/>
          <w:szCs w:val="28"/>
        </w:rPr>
      </w:pPr>
      <w:r w:rsidRPr="00A608E6">
        <w:rPr>
          <w:rFonts w:ascii="Constantia" w:hAnsi="Constantia" w:cs="Times New Roman"/>
          <w:sz w:val="28"/>
          <w:szCs w:val="28"/>
        </w:rPr>
        <w:t>Jurnalistul „independent”, lipsit de credibilitate, prin modul în care a construit acest material, folosește tactica inoculării unei mari suspiciuni în rândul persoanelor care nu au nicio idee clară despre activitatea complexă și diversificată a Bisericii Ortodoxe Române și a cultelor religioase în general, activitate cu enorme beneficii sociale pentru comunitate. Se critică, pe fond, buna chivernisire a banilor în Biserică, nevorbindu-se deloc despre întoarcerea acestor bani în ampla sa operă social-filantropică.</w:t>
      </w:r>
    </w:p>
    <w:p w14:paraId="7F3A5182" w14:textId="2623B26C" w:rsidR="009A09AF" w:rsidRPr="00A608E6" w:rsidRDefault="009A09AF" w:rsidP="00A608E6">
      <w:pPr>
        <w:spacing w:after="0" w:line="276" w:lineRule="auto"/>
        <w:ind w:firstLine="567"/>
        <w:contextualSpacing/>
        <w:jc w:val="both"/>
        <w:rPr>
          <w:rFonts w:ascii="Constantia" w:hAnsi="Constantia" w:cs="Times New Roman"/>
          <w:sz w:val="28"/>
          <w:szCs w:val="28"/>
        </w:rPr>
      </w:pPr>
      <w:r w:rsidRPr="00A608E6">
        <w:rPr>
          <w:rFonts w:ascii="Constantia" w:hAnsi="Constantia" w:cs="Times New Roman"/>
          <w:sz w:val="28"/>
          <w:szCs w:val="28"/>
        </w:rPr>
        <w:t>Ne putem întreba, în mod deplin justificat, care este înalta și binevoitoarea rațiune morală din perspectiva căreia se apleacă autorul materialului asupra Bisericii</w:t>
      </w:r>
      <w:r w:rsidR="006D455C" w:rsidRPr="00A608E6">
        <w:rPr>
          <w:rFonts w:ascii="Constantia" w:hAnsi="Constantia" w:cs="Times New Roman"/>
          <w:sz w:val="28"/>
          <w:szCs w:val="28"/>
        </w:rPr>
        <w:t>?</w:t>
      </w:r>
      <w:r w:rsidRPr="00A608E6">
        <w:rPr>
          <w:rFonts w:ascii="Constantia" w:hAnsi="Constantia" w:cs="Times New Roman"/>
          <w:sz w:val="28"/>
          <w:szCs w:val="28"/>
        </w:rPr>
        <w:t xml:space="preserve"> Care este scopul real ultim al materialului? Istoricul raportării Recorder la Biserică indică limpede un masiv anticlericalism, o fobie la adresa Bisericii Ortodoxe Române. </w:t>
      </w:r>
    </w:p>
    <w:p w14:paraId="7B55E98D" w14:textId="77777777" w:rsidR="009A09AF" w:rsidRPr="00A608E6" w:rsidRDefault="009A09AF" w:rsidP="00A608E6">
      <w:pPr>
        <w:spacing w:after="0" w:line="276" w:lineRule="auto"/>
        <w:ind w:firstLine="567"/>
        <w:contextualSpacing/>
        <w:jc w:val="both"/>
        <w:rPr>
          <w:rFonts w:ascii="Constantia" w:hAnsi="Constantia" w:cs="Times New Roman"/>
          <w:sz w:val="28"/>
          <w:szCs w:val="28"/>
        </w:rPr>
      </w:pPr>
      <w:r w:rsidRPr="00A608E6">
        <w:rPr>
          <w:rFonts w:ascii="Constantia" w:hAnsi="Constantia" w:cs="Times New Roman"/>
          <w:sz w:val="28"/>
          <w:szCs w:val="28"/>
        </w:rPr>
        <w:t>În material este atacată, în esență, finanțarea Bisericii și a cultelor religioase, transmițându-se implicit și perfid că această finanțare constituie o irosire a banilor publici. Menționăm faptul că finanțarea bisericilor oricărui cult religios de către statul român este absolut legală.</w:t>
      </w:r>
    </w:p>
    <w:p w14:paraId="29EDB3D8" w14:textId="6F3C39D7" w:rsidR="009A09AF" w:rsidRPr="00A608E6" w:rsidRDefault="009A09AF" w:rsidP="00A608E6">
      <w:pPr>
        <w:spacing w:after="0" w:line="276" w:lineRule="auto"/>
        <w:ind w:firstLine="567"/>
        <w:contextualSpacing/>
        <w:jc w:val="both"/>
        <w:rPr>
          <w:rFonts w:ascii="Constantia" w:hAnsi="Constantia" w:cs="Times New Roman"/>
          <w:sz w:val="28"/>
          <w:szCs w:val="28"/>
        </w:rPr>
      </w:pPr>
      <w:r w:rsidRPr="00A608E6">
        <w:rPr>
          <w:rFonts w:ascii="Constantia" w:hAnsi="Constantia" w:cs="Times New Roman"/>
          <w:sz w:val="28"/>
          <w:szCs w:val="28"/>
        </w:rPr>
        <w:lastRenderedPageBreak/>
        <w:t xml:space="preserve">Afirmația autorului materialului: „Nimeni nu știe cum administrează Biserica asemenea sume de bani” </w:t>
      </w:r>
      <w:r w:rsidR="006D455C" w:rsidRPr="00A608E6">
        <w:rPr>
          <w:rFonts w:ascii="Constantia" w:hAnsi="Constantia" w:cs="Times New Roman"/>
          <w:sz w:val="28"/>
          <w:szCs w:val="28"/>
        </w:rPr>
        <w:t xml:space="preserve">este una deliberat falsă și otrăvită, </w:t>
      </w:r>
      <w:r w:rsidRPr="00A608E6">
        <w:rPr>
          <w:rFonts w:ascii="Constantia" w:hAnsi="Constantia" w:cs="Times New Roman"/>
          <w:sz w:val="28"/>
          <w:szCs w:val="28"/>
        </w:rPr>
        <w:t xml:space="preserve">în condițiile în care alocările de bani publici sunt verificate anual de instituțiile de stat abilitate și respectă un cadru legal clar (OG. nr. 82/2001 și HG nr. 1470/2002), </w:t>
      </w:r>
      <w:r w:rsidR="006D455C" w:rsidRPr="00A608E6">
        <w:rPr>
          <w:rFonts w:ascii="Constantia" w:hAnsi="Constantia" w:cs="Times New Roman"/>
          <w:sz w:val="28"/>
          <w:szCs w:val="28"/>
        </w:rPr>
        <w:t>autorul ignorând</w:t>
      </w:r>
      <w:r w:rsidRPr="00A608E6">
        <w:rPr>
          <w:rFonts w:ascii="Constantia" w:hAnsi="Constantia" w:cs="Times New Roman"/>
          <w:sz w:val="28"/>
          <w:szCs w:val="28"/>
        </w:rPr>
        <w:t xml:space="preserve"> în mod deliberat rezultatele administrării bisericești exemplare sub coordonarea Preafericitului Părinte Patriarh Daniel.</w:t>
      </w:r>
    </w:p>
    <w:p w14:paraId="1F19356B" w14:textId="15CF1C14" w:rsidR="009A09AF" w:rsidRPr="00A608E6" w:rsidRDefault="00003454" w:rsidP="00A608E6">
      <w:pPr>
        <w:spacing w:after="0" w:line="276" w:lineRule="auto"/>
        <w:ind w:firstLine="567"/>
        <w:contextualSpacing/>
        <w:jc w:val="both"/>
        <w:rPr>
          <w:rFonts w:ascii="Constantia" w:hAnsi="Constantia" w:cs="Times New Roman"/>
          <w:sz w:val="28"/>
          <w:szCs w:val="28"/>
        </w:rPr>
      </w:pPr>
      <w:r w:rsidRPr="00F03D01">
        <w:rPr>
          <w:rFonts w:ascii="Constantia" w:hAnsi="Constantia" w:cs="Times New Roman"/>
          <w:sz w:val="28"/>
          <w:szCs w:val="28"/>
        </w:rPr>
        <w:t>Solicitarea binecuvântării</w:t>
      </w:r>
      <w:r w:rsidR="009A09AF" w:rsidRPr="00F03D01">
        <w:rPr>
          <w:rFonts w:ascii="Constantia" w:hAnsi="Constantia" w:cs="Times New Roman"/>
          <w:sz w:val="28"/>
          <w:szCs w:val="28"/>
        </w:rPr>
        <w:t xml:space="preserve"> </w:t>
      </w:r>
      <w:r w:rsidR="009A09AF" w:rsidRPr="00A608E6">
        <w:rPr>
          <w:rFonts w:ascii="Constantia" w:hAnsi="Constantia" w:cs="Times New Roman"/>
          <w:sz w:val="28"/>
          <w:szCs w:val="28"/>
        </w:rPr>
        <w:t xml:space="preserve">de la Părintele Patriarh este una firească, așa cum se ia aprobare de la orice șef al unei instituții pentru lucrări care se verifică în prealabil și se aprobă doar dacă sunt corecte din punct de vedere legal. </w:t>
      </w:r>
    </w:p>
    <w:p w14:paraId="25231C72" w14:textId="708D527F" w:rsidR="009A09AF" w:rsidRPr="00A608E6" w:rsidRDefault="009A09AF" w:rsidP="00A608E6">
      <w:pPr>
        <w:spacing w:after="0" w:line="276" w:lineRule="auto"/>
        <w:ind w:firstLine="567"/>
        <w:contextualSpacing/>
        <w:jc w:val="both"/>
        <w:rPr>
          <w:rFonts w:ascii="Constantia" w:hAnsi="Constantia" w:cs="Times New Roman"/>
          <w:sz w:val="28"/>
          <w:szCs w:val="28"/>
        </w:rPr>
      </w:pPr>
      <w:r w:rsidRPr="00A608E6">
        <w:rPr>
          <w:rFonts w:ascii="Constantia" w:hAnsi="Constantia" w:cs="Times New Roman"/>
          <w:sz w:val="28"/>
          <w:szCs w:val="28"/>
        </w:rPr>
        <w:t xml:space="preserve">Teoretic, este desigur posibilă o tentativă de inducere în eroare din partea unor oameni rău intentionați, fie ei și angajați ai Bisericii. Odată dovedită reaua lor voință sau implicarea în ceva reprobabil, aceștia sunt și vor fi oricând sancționați și îndepărtați, întrucât compromit Biserica. Niciun act de corupție nu </w:t>
      </w:r>
      <w:r w:rsidR="006D455C" w:rsidRPr="00A608E6">
        <w:rPr>
          <w:rFonts w:ascii="Constantia" w:hAnsi="Constantia" w:cs="Times New Roman"/>
          <w:sz w:val="28"/>
          <w:szCs w:val="28"/>
        </w:rPr>
        <w:t xml:space="preserve">trebuie </w:t>
      </w:r>
      <w:r w:rsidRPr="00A608E6">
        <w:rPr>
          <w:rFonts w:ascii="Constantia" w:hAnsi="Constantia" w:cs="Times New Roman"/>
          <w:sz w:val="28"/>
          <w:szCs w:val="28"/>
        </w:rPr>
        <w:t>tolera</w:t>
      </w:r>
      <w:r w:rsidR="006D455C" w:rsidRPr="00A608E6">
        <w:rPr>
          <w:rFonts w:ascii="Constantia" w:hAnsi="Constantia" w:cs="Times New Roman"/>
          <w:sz w:val="28"/>
          <w:szCs w:val="28"/>
        </w:rPr>
        <w:t>t</w:t>
      </w:r>
      <w:r w:rsidRPr="00A608E6">
        <w:rPr>
          <w:rFonts w:ascii="Constantia" w:hAnsi="Constantia" w:cs="Times New Roman"/>
          <w:sz w:val="28"/>
          <w:szCs w:val="28"/>
        </w:rPr>
        <w:t xml:space="preserve"> într-o instituție, </w:t>
      </w:r>
      <w:r w:rsidR="006D455C" w:rsidRPr="00A608E6">
        <w:rPr>
          <w:rFonts w:ascii="Constantia" w:hAnsi="Constantia" w:cs="Times New Roman"/>
          <w:sz w:val="28"/>
          <w:szCs w:val="28"/>
        </w:rPr>
        <w:t>mai ales</w:t>
      </w:r>
      <w:r w:rsidRPr="00A608E6">
        <w:rPr>
          <w:rFonts w:ascii="Constantia" w:hAnsi="Constantia" w:cs="Times New Roman"/>
          <w:sz w:val="28"/>
          <w:szCs w:val="28"/>
        </w:rPr>
        <w:t xml:space="preserve"> în Biserică.</w:t>
      </w:r>
    </w:p>
    <w:p w14:paraId="4F06FB55" w14:textId="4DBF2816" w:rsidR="009A09AF" w:rsidRPr="00A608E6" w:rsidRDefault="009A09AF" w:rsidP="00A608E6">
      <w:pPr>
        <w:spacing w:after="0" w:line="276" w:lineRule="auto"/>
        <w:ind w:firstLine="567"/>
        <w:contextualSpacing/>
        <w:jc w:val="both"/>
        <w:rPr>
          <w:rFonts w:ascii="Constantia" w:hAnsi="Constantia" w:cs="Times New Roman"/>
          <w:sz w:val="28"/>
          <w:szCs w:val="28"/>
        </w:rPr>
      </w:pPr>
      <w:r w:rsidRPr="00A608E6">
        <w:rPr>
          <w:rFonts w:ascii="Constantia" w:hAnsi="Constantia" w:cs="Times New Roman"/>
          <w:sz w:val="28"/>
          <w:szCs w:val="28"/>
        </w:rPr>
        <w:t>În acest context, afirmațiile domnului Lazăr Neacșu sunt</w:t>
      </w:r>
      <w:r w:rsidR="006D455C" w:rsidRPr="00A608E6">
        <w:rPr>
          <w:rFonts w:ascii="Constantia" w:hAnsi="Constantia" w:cs="Times New Roman"/>
          <w:sz w:val="28"/>
          <w:szCs w:val="28"/>
        </w:rPr>
        <w:t xml:space="preserve"> neadevărate şi iresponsabile,</w:t>
      </w:r>
      <w:r w:rsidRPr="00A608E6">
        <w:rPr>
          <w:rFonts w:ascii="Constantia" w:hAnsi="Constantia" w:cs="Times New Roman"/>
          <w:sz w:val="28"/>
          <w:szCs w:val="28"/>
        </w:rPr>
        <w:t xml:space="preserve"> recomandându-se, de exemplu, în mod absurd, „deputat de Patriarhie”. Referitor la afirmația </w:t>
      </w:r>
      <w:r w:rsidR="00003454" w:rsidRPr="00F03D01">
        <w:rPr>
          <w:rFonts w:ascii="Constantia" w:hAnsi="Constantia" w:cs="Times New Roman"/>
          <w:sz w:val="28"/>
          <w:szCs w:val="28"/>
        </w:rPr>
        <w:t>acestuia</w:t>
      </w:r>
      <w:r w:rsidRPr="00F03D01">
        <w:rPr>
          <w:rFonts w:ascii="Constantia" w:hAnsi="Constantia" w:cs="Times New Roman"/>
          <w:sz w:val="28"/>
          <w:szCs w:val="28"/>
        </w:rPr>
        <w:t xml:space="preserve"> </w:t>
      </w:r>
      <w:r w:rsidRPr="00A608E6">
        <w:rPr>
          <w:rFonts w:ascii="Constantia" w:hAnsi="Constantia" w:cs="Times New Roman"/>
          <w:sz w:val="28"/>
          <w:szCs w:val="28"/>
        </w:rPr>
        <w:t>cu privire la apartenența sa politică, precizăm că Preafericitul Părinte Patriarh Daniel nu a îndemnat pe nimeni</w:t>
      </w:r>
      <w:r w:rsidR="003A2E65" w:rsidRPr="00A608E6">
        <w:rPr>
          <w:rFonts w:ascii="Constantia" w:hAnsi="Constantia" w:cs="Times New Roman"/>
          <w:sz w:val="28"/>
          <w:szCs w:val="28"/>
        </w:rPr>
        <w:t>,</w:t>
      </w:r>
      <w:r w:rsidRPr="00A608E6">
        <w:rPr>
          <w:rFonts w:ascii="Constantia" w:hAnsi="Constantia" w:cs="Times New Roman"/>
          <w:sz w:val="28"/>
          <w:szCs w:val="28"/>
        </w:rPr>
        <w:t xml:space="preserve"> niciodată</w:t>
      </w:r>
      <w:r w:rsidR="003A2E65" w:rsidRPr="00A608E6">
        <w:rPr>
          <w:rFonts w:ascii="Constantia" w:hAnsi="Constantia" w:cs="Times New Roman"/>
          <w:sz w:val="28"/>
          <w:szCs w:val="28"/>
        </w:rPr>
        <w:t>,</w:t>
      </w:r>
      <w:r w:rsidRPr="00A608E6">
        <w:rPr>
          <w:rFonts w:ascii="Constantia" w:hAnsi="Constantia" w:cs="Times New Roman"/>
          <w:sz w:val="28"/>
          <w:szCs w:val="28"/>
        </w:rPr>
        <w:t xml:space="preserve"> să se înscrie în vreun partid politic, </w:t>
      </w:r>
      <w:r w:rsidR="00201C2E" w:rsidRPr="00A608E6">
        <w:rPr>
          <w:rFonts w:ascii="Constantia" w:hAnsi="Constantia" w:cs="Times New Roman"/>
          <w:sz w:val="28"/>
          <w:szCs w:val="28"/>
        </w:rPr>
        <w:t>deoarece</w:t>
      </w:r>
      <w:r w:rsidR="0050203B" w:rsidRPr="00A608E6">
        <w:rPr>
          <w:rFonts w:ascii="Constantia" w:hAnsi="Constantia" w:cs="Times New Roman"/>
          <w:sz w:val="28"/>
          <w:szCs w:val="28"/>
        </w:rPr>
        <w:t xml:space="preserve"> Patriarhia este neutră din punct de vedere politic.</w:t>
      </w:r>
    </w:p>
    <w:p w14:paraId="59E4D560" w14:textId="48067131" w:rsidR="009A09AF" w:rsidRPr="00A608E6" w:rsidRDefault="0050203B" w:rsidP="00A608E6">
      <w:pPr>
        <w:spacing w:after="0" w:line="276" w:lineRule="auto"/>
        <w:ind w:firstLine="567"/>
        <w:contextualSpacing/>
        <w:jc w:val="both"/>
        <w:rPr>
          <w:rFonts w:ascii="Constantia" w:hAnsi="Constantia" w:cs="Times New Roman"/>
          <w:sz w:val="28"/>
          <w:szCs w:val="28"/>
        </w:rPr>
      </w:pPr>
      <w:r w:rsidRPr="00A608E6">
        <w:rPr>
          <w:rFonts w:ascii="Constantia" w:hAnsi="Constantia" w:cs="Times New Roman"/>
          <w:sz w:val="28"/>
          <w:szCs w:val="28"/>
        </w:rPr>
        <w:t xml:space="preserve">Recunoscând exprimările lor neadecvate, </w:t>
      </w:r>
      <w:r w:rsidRPr="00A608E6">
        <w:rPr>
          <w:rFonts w:ascii="Constantia" w:hAnsi="Constantia" w:cs="Times New Roman"/>
          <w:b/>
          <w:bCs/>
          <w:sz w:val="28"/>
          <w:szCs w:val="28"/>
        </w:rPr>
        <w:t xml:space="preserve">începând </w:t>
      </w:r>
      <w:r w:rsidR="009A09AF" w:rsidRPr="00A608E6">
        <w:rPr>
          <w:rFonts w:ascii="Constantia" w:hAnsi="Constantia" w:cs="Times New Roman"/>
          <w:b/>
          <w:bCs/>
          <w:sz w:val="28"/>
          <w:szCs w:val="28"/>
        </w:rPr>
        <w:t xml:space="preserve">de astăzi, 13 octombrie 2021, Pr. Aurel Mihai – vicar eparhial al Arhiepiscopiei Bucureștilor și dl Lazăr Neacșu – membru în Adunarea Eparhială și în Adunarea Națională Bisericească </w:t>
      </w:r>
      <w:r w:rsidRPr="00A608E6">
        <w:rPr>
          <w:rFonts w:ascii="Constantia" w:hAnsi="Constantia" w:cs="Times New Roman"/>
          <w:b/>
          <w:bCs/>
          <w:sz w:val="28"/>
          <w:szCs w:val="28"/>
        </w:rPr>
        <w:t xml:space="preserve">şi-au prezentat demisia şi, prin urmare, </w:t>
      </w:r>
      <w:r w:rsidR="009A09AF" w:rsidRPr="00A608E6">
        <w:rPr>
          <w:rFonts w:ascii="Constantia" w:hAnsi="Constantia" w:cs="Times New Roman"/>
          <w:b/>
          <w:bCs/>
          <w:sz w:val="28"/>
          <w:szCs w:val="28"/>
        </w:rPr>
        <w:t>nu mai ocupă niciun post în administrația bisericească</w:t>
      </w:r>
      <w:r w:rsidRPr="00A608E6">
        <w:rPr>
          <w:rFonts w:ascii="Constantia" w:hAnsi="Constantia" w:cs="Times New Roman"/>
          <w:sz w:val="28"/>
          <w:szCs w:val="28"/>
        </w:rPr>
        <w:t>.</w:t>
      </w:r>
    </w:p>
    <w:p w14:paraId="3ADABA7D" w14:textId="2F30AAB8" w:rsidR="009A09AF" w:rsidRPr="00A608E6" w:rsidRDefault="009A09AF" w:rsidP="00A608E6">
      <w:pPr>
        <w:spacing w:after="0" w:line="276" w:lineRule="auto"/>
        <w:ind w:firstLine="567"/>
        <w:contextualSpacing/>
        <w:jc w:val="both"/>
        <w:rPr>
          <w:rFonts w:ascii="Constantia" w:hAnsi="Constantia" w:cs="Times New Roman"/>
          <w:sz w:val="28"/>
          <w:szCs w:val="28"/>
        </w:rPr>
      </w:pPr>
      <w:r w:rsidRPr="00A608E6">
        <w:rPr>
          <w:rFonts w:ascii="Constantia" w:hAnsi="Constantia" w:cs="Times New Roman"/>
          <w:i/>
          <w:iCs/>
          <w:sz w:val="28"/>
          <w:szCs w:val="28"/>
        </w:rPr>
        <w:t>Pentru clarificarea aspectelor apărute în materialul video menționat</w:t>
      </w:r>
      <w:r w:rsidR="0050203B" w:rsidRPr="00A608E6">
        <w:rPr>
          <w:rFonts w:ascii="Constantia" w:hAnsi="Constantia" w:cs="Times New Roman"/>
          <w:i/>
          <w:iCs/>
          <w:sz w:val="28"/>
          <w:szCs w:val="28"/>
        </w:rPr>
        <w:t xml:space="preserve"> mai sus</w:t>
      </w:r>
      <w:r w:rsidRPr="00A608E6">
        <w:rPr>
          <w:rFonts w:ascii="Constantia" w:hAnsi="Constantia" w:cs="Times New Roman"/>
          <w:i/>
          <w:iCs/>
          <w:sz w:val="28"/>
          <w:szCs w:val="28"/>
        </w:rPr>
        <w:t>, se va face o cercetare la Arhiepiscopia Bucureștilor de către reprezentanții Administrației Patriarhale</w:t>
      </w:r>
      <w:r w:rsidRPr="00A608E6">
        <w:rPr>
          <w:rFonts w:ascii="Constantia" w:hAnsi="Constantia" w:cs="Times New Roman"/>
          <w:sz w:val="28"/>
          <w:szCs w:val="28"/>
        </w:rPr>
        <w:t>.</w:t>
      </w:r>
    </w:p>
    <w:p w14:paraId="7431157D" w14:textId="77777777" w:rsidR="009A09AF" w:rsidRPr="00A608E6" w:rsidRDefault="009A09AF" w:rsidP="00A608E6">
      <w:pPr>
        <w:spacing w:after="0" w:line="276" w:lineRule="auto"/>
        <w:ind w:firstLine="567"/>
        <w:contextualSpacing/>
        <w:jc w:val="both"/>
        <w:rPr>
          <w:rFonts w:ascii="Constantia" w:hAnsi="Constantia" w:cs="Times New Roman"/>
          <w:sz w:val="28"/>
          <w:szCs w:val="28"/>
        </w:rPr>
      </w:pPr>
    </w:p>
    <w:p w14:paraId="1A125293" w14:textId="77777777" w:rsidR="009A09AF" w:rsidRPr="00A608E6" w:rsidRDefault="009A09AF" w:rsidP="00A608E6">
      <w:pPr>
        <w:spacing w:after="0" w:line="276" w:lineRule="auto"/>
        <w:ind w:firstLine="567"/>
        <w:contextualSpacing/>
        <w:jc w:val="both"/>
        <w:rPr>
          <w:rFonts w:ascii="Constantia" w:hAnsi="Constantia" w:cs="Times New Roman"/>
          <w:sz w:val="28"/>
          <w:szCs w:val="28"/>
        </w:rPr>
      </w:pPr>
      <w:r w:rsidRPr="00A608E6">
        <w:rPr>
          <w:rFonts w:ascii="Constantia" w:hAnsi="Constantia" w:cs="Times New Roman"/>
          <w:sz w:val="28"/>
          <w:szCs w:val="28"/>
        </w:rPr>
        <w:t xml:space="preserve">Cu privire la S.C. Solid System Solution S.R.L., reprezentată de dl Marius Iorga, care afirmă în materialul video că obține fonduri pentru biserici, facem precizarea că, în urma unor cercetări interne făcute din motive rezonabile care țin de documentația depusă pentru licitație și care au condus la concluzia că procesul de licitație a fost viciat, </w:t>
      </w:r>
      <w:r w:rsidRPr="00A608E6">
        <w:rPr>
          <w:rFonts w:ascii="Constantia" w:hAnsi="Constantia" w:cs="Times New Roman"/>
          <w:b/>
          <w:bCs/>
          <w:sz w:val="28"/>
          <w:szCs w:val="28"/>
        </w:rPr>
        <w:t>firma a fost descalificată, cu interdicția de a mai participa la licitații organizate de Arhiepiscopia Bucureștilor sau de a mai contracta lucrări noi la vreo unitate de cult, pentru o perioadă de 12 luni, începând cu data de 17 august 2021</w:t>
      </w:r>
      <w:r w:rsidRPr="00A608E6">
        <w:rPr>
          <w:rFonts w:ascii="Constantia" w:hAnsi="Constantia" w:cs="Times New Roman"/>
          <w:sz w:val="28"/>
          <w:szCs w:val="28"/>
        </w:rPr>
        <w:t xml:space="preserve"> (cu aproape două </w:t>
      </w:r>
      <w:r w:rsidRPr="00A608E6">
        <w:rPr>
          <w:rFonts w:ascii="Constantia" w:hAnsi="Constantia" w:cs="Times New Roman"/>
          <w:sz w:val="28"/>
          <w:szCs w:val="28"/>
        </w:rPr>
        <w:lastRenderedPageBreak/>
        <w:t>luni înainte de apariția acestui material), aspect comunicat tuturor unităților de cult din eparhie. Aceleași măsuri au fost aplicate, de-a lungul timpului, și altor societăți comerciale care au încercat să intervină ilegal în procedura de licitație.</w:t>
      </w:r>
    </w:p>
    <w:p w14:paraId="4DE99FAA" w14:textId="03D12780" w:rsidR="009A09AF" w:rsidRPr="00A608E6" w:rsidRDefault="009A09AF" w:rsidP="00A608E6">
      <w:pPr>
        <w:widowControl w:val="0"/>
        <w:spacing w:after="120" w:line="276" w:lineRule="auto"/>
        <w:ind w:firstLine="567"/>
        <w:jc w:val="both"/>
        <w:rPr>
          <w:rFonts w:ascii="Constantia" w:hAnsi="Constantia" w:cs="Times New Roman"/>
          <w:sz w:val="28"/>
          <w:szCs w:val="28"/>
        </w:rPr>
      </w:pPr>
      <w:r w:rsidRPr="00A608E6">
        <w:rPr>
          <w:rFonts w:ascii="Constantia" w:hAnsi="Constantia" w:cs="Times New Roman"/>
          <w:sz w:val="28"/>
          <w:szCs w:val="28"/>
        </w:rPr>
        <w:t xml:space="preserve">Totodată, amintim că, pentru a preîntâmpina eventuale nereguli în gestionarea fondurilor, cu ocazia lucrărilor desfășurate la unitățile de cult, Arhiepiscopia Bucureștilor aplică de mai mulți ani un set </w:t>
      </w:r>
      <w:r w:rsidR="002F49A3">
        <w:rPr>
          <w:rFonts w:ascii="Constantia" w:hAnsi="Constantia" w:cs="Times New Roman"/>
          <w:sz w:val="28"/>
          <w:szCs w:val="28"/>
        </w:rPr>
        <w:t>amplu</w:t>
      </w:r>
      <w:r w:rsidR="00003454" w:rsidRPr="00003454">
        <w:rPr>
          <w:rFonts w:ascii="Constantia" w:hAnsi="Constantia" w:cs="Times New Roman"/>
          <w:color w:val="FF0000"/>
          <w:sz w:val="28"/>
          <w:szCs w:val="28"/>
        </w:rPr>
        <w:t xml:space="preserve"> </w:t>
      </w:r>
      <w:r w:rsidRPr="00A608E6">
        <w:rPr>
          <w:rFonts w:ascii="Constantia" w:hAnsi="Constantia" w:cs="Times New Roman"/>
          <w:sz w:val="28"/>
          <w:szCs w:val="28"/>
        </w:rPr>
        <w:t xml:space="preserve">de </w:t>
      </w:r>
      <w:r w:rsidRPr="00A608E6">
        <w:rPr>
          <w:rFonts w:ascii="Constantia" w:hAnsi="Constantia" w:cs="Times New Roman"/>
          <w:b/>
          <w:bCs/>
          <w:sz w:val="28"/>
          <w:szCs w:val="28"/>
        </w:rPr>
        <w:t>proceduri</w:t>
      </w:r>
      <w:r w:rsidR="0050203B" w:rsidRPr="00A608E6">
        <w:rPr>
          <w:rFonts w:ascii="Constantia" w:hAnsi="Constantia" w:cs="Times New Roman"/>
          <w:b/>
          <w:bCs/>
          <w:sz w:val="28"/>
          <w:szCs w:val="28"/>
        </w:rPr>
        <w:t xml:space="preserve"> administrative şi tehnice</w:t>
      </w:r>
      <w:r w:rsidRPr="00A608E6">
        <w:rPr>
          <w:rFonts w:ascii="Constantia" w:hAnsi="Constantia" w:cs="Times New Roman"/>
          <w:sz w:val="28"/>
          <w:szCs w:val="28"/>
        </w:rPr>
        <w:t>, după cum urmează:</w:t>
      </w:r>
    </w:p>
    <w:p w14:paraId="169F2164" w14:textId="77777777" w:rsidR="009A09AF" w:rsidRPr="00A608E6" w:rsidRDefault="009A09AF" w:rsidP="00A608E6">
      <w:pPr>
        <w:pStyle w:val="ListParagraph"/>
        <w:widowControl w:val="0"/>
        <w:numPr>
          <w:ilvl w:val="1"/>
          <w:numId w:val="3"/>
        </w:numPr>
        <w:tabs>
          <w:tab w:val="left" w:pos="0"/>
        </w:tabs>
        <w:spacing w:after="120"/>
        <w:contextualSpacing w:val="0"/>
        <w:jc w:val="both"/>
        <w:rPr>
          <w:rFonts w:ascii="Constantia" w:eastAsia="Times New Roman" w:hAnsi="Constantia" w:cs="Times New Roman"/>
          <w:sz w:val="28"/>
          <w:szCs w:val="28"/>
          <w:lang w:val="ro-RO" w:bidi="en-US"/>
        </w:rPr>
      </w:pPr>
      <w:r w:rsidRPr="00A608E6">
        <w:rPr>
          <w:rFonts w:ascii="Constantia" w:eastAsia="Times New Roman" w:hAnsi="Constantia" w:cs="Times New Roman"/>
          <w:sz w:val="28"/>
          <w:szCs w:val="28"/>
          <w:lang w:val="ro-RO" w:bidi="en-US"/>
        </w:rPr>
        <w:t>Începând cu anul 2013, pentru a obține o transparență ridicată, la nivelul protoieriilor din Arhiepiscopia Bucureștilor s-a implementat un sistem de contabilitate și gestiune (</w:t>
      </w:r>
      <w:r w:rsidRPr="00A608E6">
        <w:rPr>
          <w:rFonts w:ascii="Constantia" w:eastAsia="Times New Roman" w:hAnsi="Constantia" w:cs="Times New Roman"/>
          <w:i/>
          <w:sz w:val="28"/>
          <w:szCs w:val="28"/>
          <w:lang w:val="ro-RO" w:bidi="en-US"/>
        </w:rPr>
        <w:t>Winmentor</w:t>
      </w:r>
      <w:r w:rsidRPr="00A608E6">
        <w:rPr>
          <w:rFonts w:ascii="Constantia" w:eastAsia="Times New Roman" w:hAnsi="Constantia" w:cs="Times New Roman"/>
          <w:sz w:val="28"/>
          <w:szCs w:val="28"/>
          <w:lang w:val="ro-RO" w:bidi="en-US"/>
        </w:rPr>
        <w:t xml:space="preserve">), care permite </w:t>
      </w:r>
      <w:r w:rsidRPr="00A608E6">
        <w:rPr>
          <w:rFonts w:ascii="Constantia" w:eastAsia="Times New Roman" w:hAnsi="Constantia" w:cs="Times New Roman"/>
          <w:b/>
          <w:bCs/>
          <w:sz w:val="28"/>
          <w:szCs w:val="28"/>
          <w:lang w:val="ro-RO" w:bidi="en-US"/>
        </w:rPr>
        <w:t>verificarea și controlul modului de folosire a resurselor materiale din teritoriu</w:t>
      </w:r>
      <w:r w:rsidRPr="00A608E6">
        <w:rPr>
          <w:rFonts w:ascii="Constantia" w:eastAsia="Times New Roman" w:hAnsi="Constantia" w:cs="Times New Roman"/>
          <w:sz w:val="28"/>
          <w:szCs w:val="28"/>
          <w:lang w:val="ro-RO" w:bidi="en-US"/>
        </w:rPr>
        <w:t>;</w:t>
      </w:r>
    </w:p>
    <w:p w14:paraId="71D0AAA1" w14:textId="77777777" w:rsidR="009A09AF" w:rsidRPr="00A608E6" w:rsidRDefault="009A09AF" w:rsidP="00A608E6">
      <w:pPr>
        <w:pStyle w:val="ListParagraph"/>
        <w:widowControl w:val="0"/>
        <w:numPr>
          <w:ilvl w:val="1"/>
          <w:numId w:val="3"/>
        </w:numPr>
        <w:tabs>
          <w:tab w:val="left" w:pos="0"/>
        </w:tabs>
        <w:spacing w:after="120"/>
        <w:contextualSpacing w:val="0"/>
        <w:jc w:val="both"/>
        <w:rPr>
          <w:rFonts w:ascii="Constantia" w:eastAsia="Times New Roman" w:hAnsi="Constantia" w:cs="Times New Roman"/>
          <w:sz w:val="28"/>
          <w:szCs w:val="28"/>
          <w:lang w:val="ro-RO" w:bidi="en-US"/>
        </w:rPr>
      </w:pPr>
      <w:r w:rsidRPr="00A608E6">
        <w:rPr>
          <w:rFonts w:ascii="Constantia" w:eastAsia="Times New Roman" w:hAnsi="Constantia" w:cs="Times New Roman"/>
          <w:sz w:val="28"/>
          <w:szCs w:val="28"/>
          <w:lang w:val="ro-RO" w:bidi="en-US"/>
        </w:rPr>
        <w:t xml:space="preserve">Începând cu anul 2014, pentru sporirea transparenței referitoare la folosirea corectă a resurselor materiale, la nivelul tuturor unităților de cult, Arhiepiscopia Bucureștilor a implementat un </w:t>
      </w:r>
      <w:r w:rsidRPr="00A608E6">
        <w:rPr>
          <w:rFonts w:ascii="Constantia" w:eastAsia="Times New Roman" w:hAnsi="Constantia" w:cs="Times New Roman"/>
          <w:b/>
          <w:bCs/>
          <w:sz w:val="28"/>
          <w:szCs w:val="28"/>
          <w:lang w:val="ro-RO" w:bidi="en-US"/>
        </w:rPr>
        <w:t xml:space="preserve">sistem de supraveghere și control al operațiunilor bancare de la unitățile de cult </w:t>
      </w:r>
      <w:r w:rsidRPr="00A608E6">
        <w:rPr>
          <w:rFonts w:ascii="Constantia" w:eastAsia="Times New Roman" w:hAnsi="Constantia" w:cs="Times New Roman"/>
          <w:sz w:val="28"/>
          <w:szCs w:val="28"/>
          <w:lang w:val="ro-RO" w:bidi="en-US"/>
        </w:rPr>
        <w:t>(proiect unic la nivel de Patriarhia Română);</w:t>
      </w:r>
    </w:p>
    <w:p w14:paraId="6D2ED041" w14:textId="77777777" w:rsidR="009A09AF" w:rsidRPr="00A608E6" w:rsidRDefault="009A09AF" w:rsidP="00A608E6">
      <w:pPr>
        <w:pStyle w:val="ListParagraph"/>
        <w:widowControl w:val="0"/>
        <w:numPr>
          <w:ilvl w:val="1"/>
          <w:numId w:val="3"/>
        </w:numPr>
        <w:tabs>
          <w:tab w:val="left" w:pos="0"/>
        </w:tabs>
        <w:spacing w:after="120"/>
        <w:contextualSpacing w:val="0"/>
        <w:jc w:val="both"/>
        <w:rPr>
          <w:rFonts w:ascii="Constantia" w:eastAsia="Times New Roman" w:hAnsi="Constantia" w:cs="Times New Roman"/>
          <w:sz w:val="28"/>
          <w:szCs w:val="28"/>
          <w:lang w:val="ro-RO" w:bidi="en-US"/>
        </w:rPr>
      </w:pPr>
      <w:r w:rsidRPr="00A608E6">
        <w:rPr>
          <w:rFonts w:ascii="Constantia" w:eastAsia="Times New Roman" w:hAnsi="Constantia" w:cs="Times New Roman"/>
          <w:sz w:val="28"/>
          <w:szCs w:val="28"/>
          <w:lang w:val="ro-RO" w:bidi="en-US"/>
        </w:rPr>
        <w:t xml:space="preserve">Unitățile de cult din Arhiepiscopia Bucureștilor au obligația ca </w:t>
      </w:r>
      <w:r w:rsidRPr="00A608E6">
        <w:rPr>
          <w:rFonts w:ascii="Constantia" w:eastAsia="Times New Roman" w:hAnsi="Constantia" w:cs="Times New Roman"/>
          <w:b/>
          <w:bCs/>
          <w:sz w:val="28"/>
          <w:szCs w:val="28"/>
          <w:lang w:val="ro-RO" w:bidi="en-US"/>
        </w:rPr>
        <w:t>plata pentru lucrările de construire sau reparații (restaurări) de biserici ori clădiri bisericești de orice tip, precum și pentru lucrările de pictură din nou ori restaurare – conservare să nu se efectueze în avans, ci numai pe bază de situații de lucrări corect întocmite</w:t>
      </w:r>
      <w:r w:rsidRPr="00A608E6">
        <w:rPr>
          <w:rFonts w:ascii="Constantia" w:eastAsia="Times New Roman" w:hAnsi="Constantia" w:cs="Times New Roman"/>
          <w:sz w:val="28"/>
          <w:szCs w:val="28"/>
          <w:lang w:val="ro-RO" w:bidi="en-US"/>
        </w:rPr>
        <w:t>; încălcarea acestei dispoziții este sancționată cu destituirea parohului, respectiv a starețului (stareței), în cazul mănăstirilor.  Diriginții de șantier care avizează situațiile de lucrări răspund și ei în fața legii pentru eventuale nereguli din activitatea lor;</w:t>
      </w:r>
    </w:p>
    <w:p w14:paraId="37F851DD" w14:textId="77777777" w:rsidR="009A09AF" w:rsidRPr="00A608E6" w:rsidRDefault="009A09AF" w:rsidP="00A608E6">
      <w:pPr>
        <w:pStyle w:val="ListParagraph"/>
        <w:widowControl w:val="0"/>
        <w:numPr>
          <w:ilvl w:val="1"/>
          <w:numId w:val="3"/>
        </w:numPr>
        <w:spacing w:after="120"/>
        <w:contextualSpacing w:val="0"/>
        <w:jc w:val="both"/>
        <w:rPr>
          <w:rFonts w:ascii="Constantia" w:hAnsi="Constantia" w:cs="Times New Roman"/>
          <w:sz w:val="28"/>
          <w:szCs w:val="28"/>
          <w:lang w:val="ro-RO"/>
        </w:rPr>
      </w:pPr>
      <w:r w:rsidRPr="00A608E6">
        <w:rPr>
          <w:rFonts w:ascii="Constantia" w:hAnsi="Constantia" w:cs="Times New Roman"/>
          <w:sz w:val="28"/>
          <w:szCs w:val="28"/>
          <w:lang w:val="ro-RO"/>
        </w:rPr>
        <w:t xml:space="preserve">Sumele de bani primite de către unitățile bisericești din Arhiepiscopia Bucureștilor pentru realizarea de lucrări de construcții și reparații, lucrări de pictură etc., provenite din fonduri publice (de la bugetele locale sau centrale ale instituțiilor publice), </w:t>
      </w:r>
      <w:r w:rsidRPr="00A608E6">
        <w:rPr>
          <w:rFonts w:ascii="Constantia" w:hAnsi="Constantia" w:cs="Times New Roman"/>
          <w:b/>
          <w:bCs/>
          <w:sz w:val="28"/>
          <w:szCs w:val="28"/>
          <w:lang w:val="ro-RO"/>
        </w:rPr>
        <w:t xml:space="preserve">sunt cheltuite exclusiv prin utilizarea mijloacelor de plată fără numerar (ordine bancare de plată; plata către comercianții acceptanți, folosind un card bancar anexat contului curent al unității bisericești); folosirea plăților în </w:t>
      </w:r>
      <w:r w:rsidRPr="00A608E6">
        <w:rPr>
          <w:rFonts w:ascii="Constantia" w:hAnsi="Constantia" w:cs="Times New Roman"/>
          <w:b/>
          <w:bCs/>
          <w:sz w:val="28"/>
          <w:szCs w:val="28"/>
          <w:lang w:val="ro-RO"/>
        </w:rPr>
        <w:lastRenderedPageBreak/>
        <w:t>numerar este interzisă cu desăvârșire</w:t>
      </w:r>
      <w:r w:rsidRPr="00A608E6">
        <w:rPr>
          <w:rFonts w:ascii="Constantia" w:hAnsi="Constantia" w:cs="Times New Roman"/>
          <w:sz w:val="28"/>
          <w:szCs w:val="28"/>
          <w:lang w:val="ro-RO"/>
        </w:rPr>
        <w:t>, încălcarea hotărârii având ca efect sancționarea cu destituirea din funcție a celui responsabil;</w:t>
      </w:r>
    </w:p>
    <w:p w14:paraId="4C6955B0" w14:textId="7F933CAD" w:rsidR="009A09AF" w:rsidRPr="00A608E6" w:rsidRDefault="009A09AF" w:rsidP="00A608E6">
      <w:pPr>
        <w:pStyle w:val="ListParagraph"/>
        <w:widowControl w:val="0"/>
        <w:numPr>
          <w:ilvl w:val="1"/>
          <w:numId w:val="3"/>
        </w:numPr>
        <w:spacing w:after="120"/>
        <w:contextualSpacing w:val="0"/>
        <w:jc w:val="both"/>
        <w:rPr>
          <w:rFonts w:ascii="Constantia" w:hAnsi="Constantia" w:cs="Times New Roman"/>
          <w:sz w:val="28"/>
          <w:szCs w:val="28"/>
          <w:lang w:val="ro-RO"/>
        </w:rPr>
      </w:pPr>
      <w:r w:rsidRPr="00A608E6">
        <w:rPr>
          <w:rFonts w:ascii="Constantia" w:hAnsi="Constantia" w:cs="Times New Roman"/>
          <w:b/>
          <w:bCs/>
          <w:sz w:val="28"/>
          <w:szCs w:val="28"/>
          <w:lang w:val="ro-RO"/>
        </w:rPr>
        <w:t>Orice solicitare de finanțare din fonduri publice se face exclusiv după obținerea avizului scris de la Centrul Eparhial</w:t>
      </w:r>
      <w:r w:rsidRPr="00A608E6">
        <w:rPr>
          <w:rFonts w:ascii="Constantia" w:hAnsi="Constantia" w:cs="Times New Roman"/>
          <w:sz w:val="28"/>
          <w:szCs w:val="28"/>
          <w:lang w:val="ro-RO"/>
        </w:rPr>
        <w:t xml:space="preserve">; reprezentanții unităților bisericești care depun dosare de finanțare din fonduri publice, fără a obține mai întâi avizul Centrului </w:t>
      </w:r>
      <w:r w:rsidR="004B20CB" w:rsidRPr="00A608E6">
        <w:rPr>
          <w:rFonts w:ascii="Constantia" w:hAnsi="Constantia" w:cs="Times New Roman"/>
          <w:sz w:val="28"/>
          <w:szCs w:val="28"/>
          <w:lang w:val="ro-RO"/>
        </w:rPr>
        <w:t>Eparhial</w:t>
      </w:r>
      <w:r w:rsidRPr="00A608E6">
        <w:rPr>
          <w:rFonts w:ascii="Constantia" w:hAnsi="Constantia" w:cs="Times New Roman"/>
          <w:sz w:val="28"/>
          <w:szCs w:val="28"/>
          <w:lang w:val="ro-RO"/>
        </w:rPr>
        <w:t>, sunt sancționați administrativ, de la avertisment scris, până la destituirea din funcție;</w:t>
      </w:r>
    </w:p>
    <w:p w14:paraId="000928F1" w14:textId="77777777" w:rsidR="009A09AF" w:rsidRPr="00A608E6" w:rsidRDefault="009A09AF" w:rsidP="00A608E6">
      <w:pPr>
        <w:pStyle w:val="ListParagraph"/>
        <w:widowControl w:val="0"/>
        <w:numPr>
          <w:ilvl w:val="1"/>
          <w:numId w:val="3"/>
        </w:numPr>
        <w:spacing w:after="120"/>
        <w:contextualSpacing w:val="0"/>
        <w:jc w:val="both"/>
        <w:rPr>
          <w:rFonts w:ascii="Constantia" w:hAnsi="Constantia" w:cs="Times New Roman"/>
          <w:sz w:val="28"/>
          <w:szCs w:val="28"/>
          <w:lang w:val="ro-RO"/>
        </w:rPr>
      </w:pPr>
      <w:r w:rsidRPr="00A608E6">
        <w:rPr>
          <w:rFonts w:ascii="Constantia" w:hAnsi="Constantia" w:cs="Times New Roman"/>
          <w:b/>
          <w:bCs/>
          <w:sz w:val="28"/>
          <w:szCs w:val="28"/>
          <w:lang w:val="ro-RO"/>
        </w:rPr>
        <w:t>Pentru lucrările cu valoare mai mică de 100.000 euro (indiferent dacă există sau nu finanțare din fonduri publice), se organizează selecție de oferte la nivelul unităților de cult</w:t>
      </w:r>
      <w:r w:rsidRPr="00A608E6">
        <w:rPr>
          <w:rFonts w:ascii="Constantia" w:hAnsi="Constantia" w:cs="Times New Roman"/>
          <w:sz w:val="28"/>
          <w:szCs w:val="28"/>
          <w:lang w:val="ro-RO"/>
        </w:rPr>
        <w:t>;</w:t>
      </w:r>
    </w:p>
    <w:p w14:paraId="5D34AB75" w14:textId="315D3D9C" w:rsidR="009A09AF" w:rsidRPr="00A608E6" w:rsidRDefault="009A09AF" w:rsidP="00A608E6">
      <w:pPr>
        <w:pStyle w:val="ListParagraph"/>
        <w:widowControl w:val="0"/>
        <w:numPr>
          <w:ilvl w:val="1"/>
          <w:numId w:val="3"/>
        </w:numPr>
        <w:spacing w:after="120"/>
        <w:contextualSpacing w:val="0"/>
        <w:jc w:val="both"/>
        <w:rPr>
          <w:rFonts w:ascii="Constantia" w:hAnsi="Constantia" w:cs="Times New Roman"/>
          <w:sz w:val="28"/>
          <w:szCs w:val="28"/>
          <w:lang w:val="ro-RO"/>
        </w:rPr>
      </w:pPr>
      <w:r w:rsidRPr="00A608E6">
        <w:rPr>
          <w:rFonts w:ascii="Constantia" w:hAnsi="Constantia" w:cs="Times New Roman"/>
          <w:sz w:val="28"/>
          <w:szCs w:val="28"/>
          <w:lang w:val="ro-RO"/>
        </w:rPr>
        <w:t xml:space="preserve">Pentru lucrările cu valoare mai mare de 100.000 euro fără T.V.A. (indiferent dacă există sau nu finanțare din fonduri publice), deși legislația NU ne obligă să organizăm licitații, </w:t>
      </w:r>
      <w:r w:rsidRPr="00A608E6">
        <w:rPr>
          <w:rFonts w:ascii="Constantia" w:hAnsi="Constantia" w:cs="Times New Roman"/>
          <w:b/>
          <w:bCs/>
          <w:sz w:val="28"/>
          <w:szCs w:val="28"/>
          <w:lang w:val="ro-RO"/>
        </w:rPr>
        <w:t xml:space="preserve">din motive de transparență și disciplină financiară, </w:t>
      </w:r>
      <w:r w:rsidRPr="00F03D01">
        <w:rPr>
          <w:rFonts w:ascii="Constantia" w:hAnsi="Constantia" w:cs="Times New Roman"/>
          <w:b/>
          <w:bCs/>
          <w:sz w:val="28"/>
          <w:szCs w:val="28"/>
          <w:lang w:val="ro-RO"/>
        </w:rPr>
        <w:t>totuși</w:t>
      </w:r>
      <w:r w:rsidRPr="00A608E6">
        <w:rPr>
          <w:rFonts w:ascii="Constantia" w:hAnsi="Constantia" w:cs="Times New Roman"/>
          <w:b/>
          <w:bCs/>
          <w:sz w:val="28"/>
          <w:szCs w:val="28"/>
          <w:lang w:val="ro-RO"/>
        </w:rPr>
        <w:t xml:space="preserve"> sunt organizate</w:t>
      </w:r>
      <w:r w:rsidR="004B20CB">
        <w:rPr>
          <w:rFonts w:ascii="Constantia" w:hAnsi="Constantia" w:cs="Times New Roman"/>
          <w:b/>
          <w:bCs/>
          <w:sz w:val="28"/>
          <w:szCs w:val="28"/>
          <w:lang w:val="ro-RO"/>
        </w:rPr>
        <w:t xml:space="preserve"> </w:t>
      </w:r>
      <w:r w:rsidRPr="00A608E6">
        <w:rPr>
          <w:rFonts w:ascii="Constantia" w:hAnsi="Constantia" w:cs="Times New Roman"/>
          <w:b/>
          <w:bCs/>
          <w:sz w:val="28"/>
          <w:szCs w:val="28"/>
          <w:lang w:val="ro-RO"/>
        </w:rPr>
        <w:t xml:space="preserve">licitații la Centrul </w:t>
      </w:r>
      <w:r w:rsidR="004B20CB" w:rsidRPr="00A608E6">
        <w:rPr>
          <w:rFonts w:ascii="Constantia" w:hAnsi="Constantia" w:cs="Times New Roman"/>
          <w:b/>
          <w:bCs/>
          <w:sz w:val="28"/>
          <w:szCs w:val="28"/>
          <w:lang w:val="ro-RO"/>
        </w:rPr>
        <w:t>Eparhial</w:t>
      </w:r>
      <w:r w:rsidRPr="00A608E6">
        <w:rPr>
          <w:rFonts w:ascii="Constantia" w:hAnsi="Constantia" w:cs="Times New Roman"/>
          <w:b/>
          <w:bCs/>
          <w:sz w:val="28"/>
          <w:szCs w:val="28"/>
          <w:lang w:val="ro-RO"/>
        </w:rPr>
        <w:t xml:space="preserve">, după o procedură internă, care cuprinde o parte dintre prevederile Legii nr. 98/2016 privind </w:t>
      </w:r>
      <w:r w:rsidRPr="00A608E6">
        <w:rPr>
          <w:rFonts w:ascii="Constantia" w:hAnsi="Constantia" w:cs="Times New Roman"/>
          <w:b/>
          <w:bCs/>
          <w:i/>
          <w:iCs/>
          <w:sz w:val="28"/>
          <w:szCs w:val="28"/>
          <w:lang w:val="ro-RO"/>
        </w:rPr>
        <w:t>achizițiile publice</w:t>
      </w:r>
      <w:r w:rsidRPr="00A608E6">
        <w:rPr>
          <w:rFonts w:ascii="Constantia" w:hAnsi="Constantia" w:cs="Times New Roman"/>
          <w:sz w:val="28"/>
          <w:szCs w:val="28"/>
          <w:lang w:val="ro-RO"/>
        </w:rPr>
        <w:t>:</w:t>
      </w:r>
    </w:p>
    <w:p w14:paraId="48A27D99" w14:textId="5EC6810F" w:rsidR="009A09AF" w:rsidRPr="00A608E6" w:rsidRDefault="009A09AF" w:rsidP="00A608E6">
      <w:pPr>
        <w:pStyle w:val="ListParagraph"/>
        <w:widowControl w:val="0"/>
        <w:numPr>
          <w:ilvl w:val="0"/>
          <w:numId w:val="5"/>
        </w:numPr>
        <w:spacing w:after="60"/>
        <w:ind w:left="2154" w:hanging="357"/>
        <w:contextualSpacing w:val="0"/>
        <w:jc w:val="both"/>
        <w:rPr>
          <w:rFonts w:ascii="Constantia" w:hAnsi="Constantia" w:cs="Times New Roman"/>
          <w:sz w:val="28"/>
          <w:szCs w:val="28"/>
          <w:lang w:val="ro-RO"/>
        </w:rPr>
      </w:pPr>
      <w:r w:rsidRPr="00A608E6">
        <w:rPr>
          <w:rFonts w:ascii="Constantia" w:hAnsi="Constantia" w:cs="Times New Roman"/>
          <w:sz w:val="28"/>
          <w:szCs w:val="28"/>
          <w:lang w:val="ro-RO"/>
        </w:rPr>
        <w:t>aprobarea prealabil</w:t>
      </w:r>
      <w:r w:rsidR="000874D8">
        <w:rPr>
          <w:rFonts w:ascii="Constantia" w:hAnsi="Constantia" w:cs="Times New Roman"/>
          <w:sz w:val="28"/>
          <w:szCs w:val="28"/>
          <w:lang w:val="ro-RO"/>
        </w:rPr>
        <w:t>ă</w:t>
      </w:r>
      <w:r w:rsidRPr="00A608E6">
        <w:rPr>
          <w:rFonts w:ascii="Constantia" w:hAnsi="Constantia" w:cs="Times New Roman"/>
          <w:sz w:val="28"/>
          <w:szCs w:val="28"/>
          <w:lang w:val="ro-RO"/>
        </w:rPr>
        <w:t xml:space="preserve"> a caietului de sarcini (Sectorul Monumente și Construcții Bisericești - MCB);</w:t>
      </w:r>
    </w:p>
    <w:p w14:paraId="1CB9251C" w14:textId="6F2123E7" w:rsidR="009A09AF" w:rsidRPr="00A608E6" w:rsidRDefault="009A09AF" w:rsidP="00A608E6">
      <w:pPr>
        <w:pStyle w:val="ListParagraph"/>
        <w:widowControl w:val="0"/>
        <w:numPr>
          <w:ilvl w:val="0"/>
          <w:numId w:val="5"/>
        </w:numPr>
        <w:spacing w:after="60"/>
        <w:ind w:left="2154" w:hanging="357"/>
        <w:contextualSpacing w:val="0"/>
        <w:jc w:val="both"/>
        <w:rPr>
          <w:rFonts w:ascii="Constantia" w:hAnsi="Constantia" w:cs="Times New Roman"/>
          <w:sz w:val="28"/>
          <w:szCs w:val="28"/>
          <w:lang w:val="ro-RO"/>
        </w:rPr>
      </w:pPr>
      <w:r w:rsidRPr="00A608E6">
        <w:rPr>
          <w:rFonts w:ascii="Constantia" w:hAnsi="Constantia" w:cs="Times New Roman"/>
          <w:sz w:val="28"/>
          <w:szCs w:val="28"/>
          <w:lang w:val="ro-RO"/>
        </w:rPr>
        <w:t xml:space="preserve">publicarea anunțului privind intenția unității de cult de a contracta lucrările (în </w:t>
      </w:r>
      <w:r w:rsidRPr="00A608E6">
        <w:rPr>
          <w:rFonts w:ascii="Constantia" w:hAnsi="Constantia" w:cs="Times New Roman"/>
          <w:i/>
          <w:iCs/>
          <w:sz w:val="28"/>
          <w:szCs w:val="28"/>
          <w:lang w:val="ro-RO"/>
        </w:rPr>
        <w:t>Ziarul Lumina</w:t>
      </w:r>
      <w:r w:rsidRPr="00A608E6">
        <w:rPr>
          <w:rFonts w:ascii="Constantia" w:hAnsi="Constantia" w:cs="Times New Roman"/>
          <w:sz w:val="28"/>
          <w:szCs w:val="28"/>
          <w:lang w:val="ro-RO"/>
        </w:rPr>
        <w:t xml:space="preserve"> și pe site-ul Arhiepiscopiei Bucureștilor); o simplă căutare pe </w:t>
      </w:r>
      <w:r w:rsidR="00201C2E" w:rsidRPr="00A608E6">
        <w:rPr>
          <w:rFonts w:ascii="Constantia" w:hAnsi="Constantia" w:cs="Times New Roman"/>
          <w:i/>
          <w:iCs/>
          <w:sz w:val="28"/>
          <w:szCs w:val="28"/>
          <w:lang w:val="ro-RO"/>
        </w:rPr>
        <w:t>Google</w:t>
      </w:r>
      <w:r w:rsidRPr="00A608E6">
        <w:rPr>
          <w:rFonts w:ascii="Constantia" w:hAnsi="Constantia" w:cs="Times New Roman"/>
          <w:sz w:val="28"/>
          <w:szCs w:val="28"/>
          <w:lang w:val="ro-RO"/>
        </w:rPr>
        <w:t>, după expresia „lucrări parohii”, are ca prim rezultat site-ul Arhiepiscopiei Bucureștilor cu link către licitații;</w:t>
      </w:r>
    </w:p>
    <w:p w14:paraId="05D16470" w14:textId="00021F3E" w:rsidR="009A09AF" w:rsidRPr="00A608E6" w:rsidRDefault="009A09AF" w:rsidP="00A608E6">
      <w:pPr>
        <w:pStyle w:val="ListParagraph"/>
        <w:widowControl w:val="0"/>
        <w:numPr>
          <w:ilvl w:val="0"/>
          <w:numId w:val="5"/>
        </w:numPr>
        <w:spacing w:after="60"/>
        <w:ind w:left="2154" w:hanging="357"/>
        <w:contextualSpacing w:val="0"/>
        <w:jc w:val="both"/>
        <w:rPr>
          <w:rFonts w:ascii="Constantia" w:hAnsi="Constantia" w:cs="Times New Roman"/>
          <w:sz w:val="28"/>
          <w:szCs w:val="28"/>
          <w:lang w:val="ro-RO"/>
        </w:rPr>
      </w:pPr>
      <w:r w:rsidRPr="00A608E6">
        <w:rPr>
          <w:rFonts w:ascii="Constantia" w:hAnsi="Constantia" w:cs="Times New Roman"/>
          <w:sz w:val="28"/>
          <w:szCs w:val="28"/>
          <w:lang w:val="ro-RO"/>
        </w:rPr>
        <w:t xml:space="preserve">anunțarea datei de organizare a licitației la Centrul </w:t>
      </w:r>
      <w:r w:rsidR="004B20CB" w:rsidRPr="00A608E6">
        <w:rPr>
          <w:rFonts w:ascii="Constantia" w:hAnsi="Constantia" w:cs="Times New Roman"/>
          <w:sz w:val="28"/>
          <w:szCs w:val="28"/>
          <w:lang w:val="ro-RO"/>
        </w:rPr>
        <w:t xml:space="preserve">Eparhial </w:t>
      </w:r>
      <w:r w:rsidRPr="00A608E6">
        <w:rPr>
          <w:rFonts w:ascii="Constantia" w:hAnsi="Constantia" w:cs="Times New Roman"/>
          <w:sz w:val="28"/>
          <w:szCs w:val="28"/>
          <w:lang w:val="ro-RO"/>
        </w:rPr>
        <w:t>pe site-ul Arhiepiscopiei Bucure</w:t>
      </w:r>
      <w:r w:rsidR="004B20CB">
        <w:rPr>
          <w:rFonts w:ascii="Constantia" w:hAnsi="Constantia" w:cs="Times New Roman"/>
          <w:sz w:val="28"/>
          <w:szCs w:val="28"/>
          <w:lang w:val="ro-RO"/>
        </w:rPr>
        <w:t>ş</w:t>
      </w:r>
      <w:r w:rsidRPr="00A608E6">
        <w:rPr>
          <w:rFonts w:ascii="Constantia" w:hAnsi="Constantia" w:cs="Times New Roman"/>
          <w:sz w:val="28"/>
          <w:szCs w:val="28"/>
          <w:lang w:val="ro-RO"/>
        </w:rPr>
        <w:t>tilor și prin e-mail;</w:t>
      </w:r>
    </w:p>
    <w:p w14:paraId="4D06D82E" w14:textId="77777777" w:rsidR="009A09AF" w:rsidRPr="00A608E6" w:rsidRDefault="009A09AF" w:rsidP="00A608E6">
      <w:pPr>
        <w:pStyle w:val="ListParagraph"/>
        <w:widowControl w:val="0"/>
        <w:numPr>
          <w:ilvl w:val="0"/>
          <w:numId w:val="5"/>
        </w:numPr>
        <w:spacing w:after="60"/>
        <w:ind w:left="2154" w:hanging="357"/>
        <w:contextualSpacing w:val="0"/>
        <w:jc w:val="both"/>
        <w:rPr>
          <w:rFonts w:ascii="Constantia" w:hAnsi="Constantia" w:cs="Times New Roman"/>
          <w:sz w:val="28"/>
          <w:szCs w:val="28"/>
          <w:lang w:val="ro-RO"/>
        </w:rPr>
      </w:pPr>
      <w:r w:rsidRPr="00A608E6">
        <w:rPr>
          <w:rFonts w:ascii="Constantia" w:hAnsi="Constantia" w:cs="Times New Roman"/>
          <w:sz w:val="28"/>
          <w:szCs w:val="28"/>
          <w:lang w:val="ro-RO"/>
        </w:rPr>
        <w:t>prezentarea ofertelor în plicuri sigilate la Centrul Eparhial;</w:t>
      </w:r>
    </w:p>
    <w:p w14:paraId="1AA03F18" w14:textId="207D8EA8" w:rsidR="009A09AF" w:rsidRPr="00A608E6" w:rsidRDefault="009A09AF" w:rsidP="00A608E6">
      <w:pPr>
        <w:pStyle w:val="ListParagraph"/>
        <w:widowControl w:val="0"/>
        <w:numPr>
          <w:ilvl w:val="0"/>
          <w:numId w:val="5"/>
        </w:numPr>
        <w:spacing w:after="60"/>
        <w:ind w:left="2154" w:hanging="357"/>
        <w:contextualSpacing w:val="0"/>
        <w:jc w:val="both"/>
        <w:rPr>
          <w:rFonts w:ascii="Constantia" w:hAnsi="Constantia" w:cs="Times New Roman"/>
          <w:sz w:val="28"/>
          <w:szCs w:val="28"/>
          <w:lang w:val="ro-RO"/>
        </w:rPr>
      </w:pPr>
      <w:r w:rsidRPr="00A608E6">
        <w:rPr>
          <w:rFonts w:ascii="Constantia" w:hAnsi="Constantia" w:cs="Times New Roman"/>
          <w:sz w:val="28"/>
          <w:szCs w:val="28"/>
          <w:lang w:val="ro-RO"/>
        </w:rPr>
        <w:t>deschiderea plicurilor în prezența ofertanților și a reprezentanților Centrului Eparhial (Sectoarele Economic, M</w:t>
      </w:r>
      <w:r w:rsidR="004B20CB">
        <w:rPr>
          <w:rFonts w:ascii="Constantia" w:hAnsi="Constantia" w:cs="Times New Roman"/>
          <w:sz w:val="28"/>
          <w:szCs w:val="28"/>
          <w:lang w:val="ro-RO"/>
        </w:rPr>
        <w:t xml:space="preserve">onumente şi </w:t>
      </w:r>
      <w:r w:rsidRPr="00A608E6">
        <w:rPr>
          <w:rFonts w:ascii="Constantia" w:hAnsi="Constantia" w:cs="Times New Roman"/>
          <w:sz w:val="28"/>
          <w:szCs w:val="28"/>
          <w:lang w:val="ro-RO"/>
        </w:rPr>
        <w:t>C</w:t>
      </w:r>
      <w:r w:rsidR="004B20CB">
        <w:rPr>
          <w:rFonts w:ascii="Constantia" w:hAnsi="Constantia" w:cs="Times New Roman"/>
          <w:sz w:val="28"/>
          <w:szCs w:val="28"/>
          <w:lang w:val="ro-RO"/>
        </w:rPr>
        <w:t xml:space="preserve">onstrucţii </w:t>
      </w:r>
      <w:r w:rsidRPr="00A608E6">
        <w:rPr>
          <w:rFonts w:ascii="Constantia" w:hAnsi="Constantia" w:cs="Times New Roman"/>
          <w:sz w:val="28"/>
          <w:szCs w:val="28"/>
          <w:lang w:val="ro-RO"/>
        </w:rPr>
        <w:t>B</w:t>
      </w:r>
      <w:r w:rsidR="004B20CB">
        <w:rPr>
          <w:rFonts w:ascii="Constantia" w:hAnsi="Constantia" w:cs="Times New Roman"/>
          <w:sz w:val="28"/>
          <w:szCs w:val="28"/>
          <w:lang w:val="ro-RO"/>
        </w:rPr>
        <w:t>isericeşti</w:t>
      </w:r>
      <w:r w:rsidRPr="00A608E6">
        <w:rPr>
          <w:rFonts w:ascii="Constantia" w:hAnsi="Constantia" w:cs="Times New Roman"/>
          <w:sz w:val="28"/>
          <w:szCs w:val="28"/>
          <w:lang w:val="ro-RO"/>
        </w:rPr>
        <w:t xml:space="preserve"> și Juridic);</w:t>
      </w:r>
    </w:p>
    <w:p w14:paraId="10A14228" w14:textId="77777777" w:rsidR="009A09AF" w:rsidRPr="00A608E6" w:rsidRDefault="009A09AF" w:rsidP="00A608E6">
      <w:pPr>
        <w:pStyle w:val="ListParagraph"/>
        <w:widowControl w:val="0"/>
        <w:numPr>
          <w:ilvl w:val="0"/>
          <w:numId w:val="5"/>
        </w:numPr>
        <w:spacing w:after="60"/>
        <w:ind w:left="2154" w:hanging="357"/>
        <w:contextualSpacing w:val="0"/>
        <w:jc w:val="both"/>
        <w:rPr>
          <w:rFonts w:ascii="Constantia" w:hAnsi="Constantia" w:cs="Times New Roman"/>
          <w:sz w:val="28"/>
          <w:szCs w:val="28"/>
          <w:lang w:val="ro-RO"/>
        </w:rPr>
      </w:pPr>
      <w:r w:rsidRPr="00A608E6">
        <w:rPr>
          <w:rFonts w:ascii="Constantia" w:hAnsi="Constantia" w:cs="Times New Roman"/>
          <w:sz w:val="28"/>
          <w:szCs w:val="28"/>
          <w:lang w:val="ro-RO"/>
        </w:rPr>
        <w:t xml:space="preserve">prin asimilare cu legislația privind achizițiile publice, la deschiderea ofertelor din cadrul licitațiilor folosim un proces-verbal standard care respectă prevederile Ordinului </w:t>
      </w:r>
      <w:r w:rsidRPr="00A608E6">
        <w:rPr>
          <w:rFonts w:ascii="Constantia" w:hAnsi="Constantia" w:cs="Times New Roman"/>
          <w:sz w:val="28"/>
          <w:szCs w:val="28"/>
          <w:lang w:val="ro-RO"/>
        </w:rPr>
        <w:lastRenderedPageBreak/>
        <w:t xml:space="preserve">nr. 1581/2018 </w:t>
      </w:r>
      <w:r w:rsidRPr="00A608E6">
        <w:rPr>
          <w:rFonts w:ascii="Constantia" w:hAnsi="Constantia" w:cs="Times New Roman"/>
          <w:i/>
          <w:iCs/>
          <w:sz w:val="28"/>
          <w:szCs w:val="28"/>
          <w:lang w:val="ro-RO"/>
        </w:rPr>
        <w:t>privind aprobarea formularelor standard ale proceselor-verbale intermediare de evaluare aferente procedurilor de atribuire a contractelor de achiziție publică;</w:t>
      </w:r>
    </w:p>
    <w:p w14:paraId="1573A21F" w14:textId="77777777" w:rsidR="009A09AF" w:rsidRPr="00A608E6" w:rsidRDefault="009A09AF" w:rsidP="00A608E6">
      <w:pPr>
        <w:pStyle w:val="ListParagraph"/>
        <w:widowControl w:val="0"/>
        <w:numPr>
          <w:ilvl w:val="0"/>
          <w:numId w:val="5"/>
        </w:numPr>
        <w:spacing w:after="60"/>
        <w:ind w:left="2154" w:hanging="357"/>
        <w:contextualSpacing w:val="0"/>
        <w:jc w:val="both"/>
        <w:rPr>
          <w:rFonts w:ascii="Constantia" w:hAnsi="Constantia" w:cs="Times New Roman"/>
          <w:sz w:val="28"/>
          <w:szCs w:val="28"/>
          <w:lang w:val="ro-RO"/>
        </w:rPr>
      </w:pPr>
      <w:r w:rsidRPr="00A608E6">
        <w:rPr>
          <w:rFonts w:ascii="Constantia" w:hAnsi="Constantia" w:cs="Times New Roman"/>
          <w:i/>
          <w:iCs/>
          <w:sz w:val="28"/>
          <w:szCs w:val="28"/>
          <w:lang w:val="ro-RO"/>
        </w:rPr>
        <w:t>desemnarea câștigătorului în termen de 15 zile.</w:t>
      </w:r>
    </w:p>
    <w:p w14:paraId="0F7EAD4A" w14:textId="059BC106" w:rsidR="0050203B" w:rsidRPr="00A608E6" w:rsidRDefault="0050203B" w:rsidP="00A608E6">
      <w:pPr>
        <w:widowControl w:val="0"/>
        <w:spacing w:after="0" w:line="276" w:lineRule="auto"/>
        <w:jc w:val="both"/>
        <w:rPr>
          <w:rFonts w:ascii="Constantia" w:hAnsi="Constantia" w:cs="Times New Roman"/>
          <w:sz w:val="28"/>
          <w:szCs w:val="28"/>
        </w:rPr>
      </w:pPr>
    </w:p>
    <w:p w14:paraId="55A2D313" w14:textId="77777777" w:rsidR="0050203B" w:rsidRPr="00A608E6" w:rsidRDefault="0050203B" w:rsidP="00A608E6">
      <w:pPr>
        <w:pStyle w:val="ListParagraph"/>
        <w:widowControl w:val="0"/>
        <w:numPr>
          <w:ilvl w:val="1"/>
          <w:numId w:val="3"/>
        </w:numPr>
        <w:tabs>
          <w:tab w:val="left" w:pos="0"/>
        </w:tabs>
        <w:spacing w:after="120"/>
        <w:ind w:left="1434" w:hanging="357"/>
        <w:contextualSpacing w:val="0"/>
        <w:jc w:val="both"/>
        <w:rPr>
          <w:rFonts w:ascii="Constantia" w:eastAsia="Times New Roman" w:hAnsi="Constantia" w:cs="Times New Roman"/>
          <w:sz w:val="28"/>
          <w:szCs w:val="28"/>
          <w:lang w:val="ro-RO" w:bidi="en-US"/>
        </w:rPr>
      </w:pPr>
      <w:r w:rsidRPr="00A608E6">
        <w:rPr>
          <w:rFonts w:ascii="Constantia" w:eastAsia="Times New Roman" w:hAnsi="Constantia" w:cs="Times New Roman"/>
          <w:sz w:val="28"/>
          <w:szCs w:val="28"/>
          <w:lang w:val="ro-RO" w:bidi="en-US"/>
        </w:rPr>
        <w:t xml:space="preserve">În anul 2019, prin hotărârea nr. 6332/2019, Sfântul Sinod a aprobat </w:t>
      </w:r>
      <w:r w:rsidRPr="00A608E6">
        <w:rPr>
          <w:rFonts w:ascii="Constantia" w:eastAsia="Times New Roman" w:hAnsi="Constantia" w:cs="Times New Roman"/>
          <w:i/>
          <w:iCs/>
          <w:sz w:val="28"/>
          <w:szCs w:val="28"/>
          <w:lang w:val="ro-RO" w:bidi="en-US"/>
        </w:rPr>
        <w:t>Regulamentul Administrării Bunurilor Bisericești</w:t>
      </w:r>
      <w:r w:rsidRPr="00A608E6">
        <w:rPr>
          <w:rFonts w:ascii="Constantia" w:eastAsia="Times New Roman" w:hAnsi="Constantia" w:cs="Times New Roman"/>
          <w:sz w:val="28"/>
          <w:szCs w:val="28"/>
          <w:lang w:val="ro-RO" w:bidi="en-US"/>
        </w:rPr>
        <w:t xml:space="preserve">. </w:t>
      </w:r>
      <w:r w:rsidRPr="00A608E6">
        <w:rPr>
          <w:rFonts w:ascii="Constantia" w:eastAsia="Times New Roman" w:hAnsi="Constantia" w:cs="Times New Roman"/>
          <w:b/>
          <w:bCs/>
          <w:i/>
          <w:iCs/>
          <w:sz w:val="28"/>
          <w:szCs w:val="28"/>
          <w:lang w:val="ro-RO" w:bidi="en-US"/>
        </w:rPr>
        <w:t>Regulamentul</w:t>
      </w:r>
      <w:r w:rsidRPr="00A608E6">
        <w:rPr>
          <w:rFonts w:ascii="Constantia" w:eastAsia="Times New Roman" w:hAnsi="Constantia" w:cs="Times New Roman"/>
          <w:b/>
          <w:bCs/>
          <w:sz w:val="28"/>
          <w:szCs w:val="28"/>
          <w:lang w:val="ro-RO" w:bidi="en-US"/>
        </w:rPr>
        <w:t xml:space="preserve"> a fost comunicat gratuit tuturor unităților de cult din Biserica Ortodoxă Română și cuprinde reguli cu privire la modul corect și transparent de folosire a banilor proveniți din fonduri proprii sau din fonduri publice</w:t>
      </w:r>
      <w:r w:rsidRPr="00A608E6">
        <w:rPr>
          <w:rFonts w:ascii="Constantia" w:eastAsia="Times New Roman" w:hAnsi="Constantia" w:cs="Times New Roman"/>
          <w:sz w:val="28"/>
          <w:szCs w:val="28"/>
          <w:lang w:val="ro-RO" w:bidi="en-US"/>
        </w:rPr>
        <w:t>;</w:t>
      </w:r>
    </w:p>
    <w:p w14:paraId="62886FB2" w14:textId="4AD4D788" w:rsidR="0050203B" w:rsidRPr="00A608E6" w:rsidRDefault="0050203B" w:rsidP="00A608E6">
      <w:pPr>
        <w:pStyle w:val="ListParagraph"/>
        <w:widowControl w:val="0"/>
        <w:numPr>
          <w:ilvl w:val="1"/>
          <w:numId w:val="3"/>
        </w:numPr>
        <w:tabs>
          <w:tab w:val="left" w:pos="0"/>
        </w:tabs>
        <w:spacing w:after="120"/>
        <w:ind w:left="1434" w:hanging="357"/>
        <w:contextualSpacing w:val="0"/>
        <w:jc w:val="both"/>
        <w:rPr>
          <w:rFonts w:ascii="Constantia" w:eastAsia="Times New Roman" w:hAnsi="Constantia" w:cs="Times New Roman"/>
          <w:b/>
          <w:bCs/>
          <w:sz w:val="28"/>
          <w:szCs w:val="28"/>
          <w:lang w:val="ro-RO" w:bidi="en-US"/>
        </w:rPr>
      </w:pPr>
      <w:r w:rsidRPr="00A608E6">
        <w:rPr>
          <w:rFonts w:ascii="Constantia" w:eastAsia="Times New Roman" w:hAnsi="Constantia" w:cs="Times New Roman"/>
          <w:b/>
          <w:bCs/>
          <w:sz w:val="28"/>
          <w:szCs w:val="28"/>
          <w:lang w:val="ro-RO" w:bidi="en-US"/>
        </w:rPr>
        <w:t>Arhiepiscopia Bucureștilor nu își însușește atitudinea clericilor corupți. Acolo unde au existat deficiențe privind corectitudinea, au fost luate măsuri de sancționare și îndreptare;</w:t>
      </w:r>
      <w:r w:rsidR="00703040">
        <w:rPr>
          <w:rFonts w:ascii="Constantia" w:eastAsia="Times New Roman" w:hAnsi="Constantia" w:cs="Times New Roman"/>
          <w:b/>
          <w:bCs/>
          <w:sz w:val="28"/>
          <w:szCs w:val="28"/>
          <w:lang w:val="ro-RO" w:bidi="en-US"/>
        </w:rPr>
        <w:t xml:space="preserve"> de aceea</w:t>
      </w:r>
      <w:r w:rsidRPr="00A608E6">
        <w:rPr>
          <w:rFonts w:ascii="Constantia" w:hAnsi="Constantia" w:cs="Times New Roman"/>
          <w:b/>
          <w:bCs/>
          <w:sz w:val="28"/>
          <w:szCs w:val="28"/>
          <w:lang w:val="ro-RO"/>
        </w:rPr>
        <w:t xml:space="preserve"> nu trebuie să se creeze o imagine negativă față de toți ceilalți clerici care lucrează corect.</w:t>
      </w:r>
    </w:p>
    <w:p w14:paraId="4348A9B1" w14:textId="77777777" w:rsidR="0050203B" w:rsidRPr="00A608E6" w:rsidRDefault="0050203B" w:rsidP="00A608E6">
      <w:pPr>
        <w:widowControl w:val="0"/>
        <w:spacing w:after="0" w:line="276" w:lineRule="auto"/>
        <w:jc w:val="both"/>
        <w:rPr>
          <w:rFonts w:ascii="Constantia" w:hAnsi="Constantia" w:cs="Times New Roman"/>
          <w:sz w:val="28"/>
          <w:szCs w:val="28"/>
        </w:rPr>
      </w:pPr>
    </w:p>
    <w:p w14:paraId="74497D9F" w14:textId="77777777" w:rsidR="009A09AF" w:rsidRPr="00A608E6" w:rsidRDefault="009A09AF" w:rsidP="00A608E6">
      <w:pPr>
        <w:spacing w:after="0" w:line="276" w:lineRule="auto"/>
        <w:ind w:firstLine="567"/>
        <w:contextualSpacing/>
        <w:jc w:val="both"/>
        <w:rPr>
          <w:rFonts w:ascii="Constantia" w:hAnsi="Constantia" w:cs="Times New Roman"/>
          <w:sz w:val="28"/>
          <w:szCs w:val="28"/>
        </w:rPr>
      </w:pPr>
      <w:r w:rsidRPr="00A608E6">
        <w:rPr>
          <w:rFonts w:ascii="Constantia" w:hAnsi="Constantia" w:cs="Times New Roman"/>
          <w:sz w:val="28"/>
          <w:szCs w:val="28"/>
        </w:rPr>
        <w:t>Arhiepiscopia Bucureștilor, prin măsurile implementate de ani de zile, a prevenit și a luat măsuri de sancționare față de clericii care au lucrat incorect.</w:t>
      </w:r>
    </w:p>
    <w:p w14:paraId="42652B35" w14:textId="76BB3EFC" w:rsidR="009A09AF" w:rsidRPr="00A608E6" w:rsidRDefault="009A09AF" w:rsidP="00A608E6">
      <w:pPr>
        <w:widowControl w:val="0"/>
        <w:shd w:val="clear" w:color="auto" w:fill="FFFFFF"/>
        <w:spacing w:after="0" w:line="276" w:lineRule="auto"/>
        <w:ind w:firstLine="720"/>
        <w:jc w:val="both"/>
        <w:rPr>
          <w:rFonts w:ascii="Constantia" w:eastAsia="Times New Roman" w:hAnsi="Constantia" w:cstheme="minorHAnsi"/>
          <w:color w:val="1D2228"/>
          <w:sz w:val="28"/>
          <w:szCs w:val="28"/>
        </w:rPr>
      </w:pPr>
      <w:r w:rsidRPr="00A608E6">
        <w:rPr>
          <w:rFonts w:ascii="Constantia" w:eastAsia="Times New Roman" w:hAnsi="Constantia" w:cstheme="minorHAnsi"/>
          <w:color w:val="1D2228"/>
          <w:sz w:val="28"/>
          <w:szCs w:val="28"/>
        </w:rPr>
        <w:t>Avem convingerea că</w:t>
      </w:r>
      <w:r w:rsidR="00392E97">
        <w:rPr>
          <w:rFonts w:ascii="Constantia" w:eastAsia="Times New Roman" w:hAnsi="Constantia" w:cstheme="minorHAnsi"/>
          <w:color w:val="1D2228"/>
          <w:sz w:val="28"/>
          <w:szCs w:val="28"/>
        </w:rPr>
        <w:t>,</w:t>
      </w:r>
      <w:r w:rsidRPr="00A608E6">
        <w:rPr>
          <w:rFonts w:ascii="Constantia" w:eastAsia="Times New Roman" w:hAnsi="Constantia" w:cstheme="minorHAnsi"/>
          <w:color w:val="1D2228"/>
          <w:sz w:val="28"/>
          <w:szCs w:val="28"/>
        </w:rPr>
        <w:t xml:space="preserve"> </w:t>
      </w:r>
      <w:r w:rsidR="00201C2E" w:rsidRPr="00A608E6">
        <w:rPr>
          <w:rFonts w:ascii="Constantia" w:eastAsia="Times New Roman" w:hAnsi="Constantia" w:cstheme="minorHAnsi"/>
          <w:color w:val="1D2228"/>
          <w:sz w:val="28"/>
          <w:szCs w:val="28"/>
        </w:rPr>
        <w:t xml:space="preserve">privind </w:t>
      </w:r>
      <w:r w:rsidRPr="00A608E6">
        <w:rPr>
          <w:rFonts w:ascii="Constantia" w:eastAsia="Times New Roman" w:hAnsi="Constantia" w:cstheme="minorHAnsi"/>
          <w:color w:val="1D2228"/>
          <w:sz w:val="28"/>
          <w:szCs w:val="28"/>
        </w:rPr>
        <w:t xml:space="preserve">lucrările realizate la </w:t>
      </w:r>
      <w:r w:rsidR="00392E97">
        <w:rPr>
          <w:rFonts w:ascii="Constantia" w:eastAsia="Times New Roman" w:hAnsi="Constantia" w:cstheme="minorHAnsi"/>
          <w:color w:val="1D2228"/>
          <w:sz w:val="28"/>
          <w:szCs w:val="28"/>
        </w:rPr>
        <w:t xml:space="preserve">multe </w:t>
      </w:r>
      <w:r w:rsidRPr="00A608E6">
        <w:rPr>
          <w:rFonts w:ascii="Constantia" w:eastAsia="Times New Roman" w:hAnsi="Constantia" w:cstheme="minorHAnsi"/>
          <w:color w:val="1D2228"/>
          <w:sz w:val="28"/>
          <w:szCs w:val="28"/>
        </w:rPr>
        <w:t xml:space="preserve">biserici din cadrul Arhiepiscopiei Bucureștilor, am făcut </w:t>
      </w:r>
      <w:r w:rsidR="00201C2E" w:rsidRPr="00A608E6">
        <w:rPr>
          <w:rFonts w:ascii="Constantia" w:eastAsia="Times New Roman" w:hAnsi="Constantia" w:cstheme="minorHAnsi"/>
          <w:color w:val="1D2228"/>
          <w:sz w:val="28"/>
          <w:szCs w:val="28"/>
        </w:rPr>
        <w:t>eforturi</w:t>
      </w:r>
      <w:r w:rsidRPr="00A608E6">
        <w:rPr>
          <w:rFonts w:ascii="Constantia" w:eastAsia="Times New Roman" w:hAnsi="Constantia" w:cstheme="minorHAnsi"/>
          <w:color w:val="1D2228"/>
          <w:sz w:val="28"/>
          <w:szCs w:val="28"/>
        </w:rPr>
        <w:t xml:space="preserve"> </w:t>
      </w:r>
      <w:r w:rsidRPr="00A608E6">
        <w:rPr>
          <w:rFonts w:ascii="Constantia" w:eastAsia="Times New Roman" w:hAnsi="Constantia" w:cstheme="minorHAnsi"/>
          <w:i/>
          <w:iCs/>
          <w:color w:val="1D2228"/>
          <w:sz w:val="28"/>
          <w:szCs w:val="28"/>
        </w:rPr>
        <w:t>să identificăm cele mai transparente</w:t>
      </w:r>
      <w:r w:rsidR="00F03D01">
        <w:rPr>
          <w:rFonts w:ascii="Constantia" w:eastAsia="Times New Roman" w:hAnsi="Constantia" w:cstheme="minorHAnsi"/>
          <w:i/>
          <w:iCs/>
          <w:color w:val="1D2228"/>
          <w:sz w:val="28"/>
          <w:szCs w:val="28"/>
        </w:rPr>
        <w:t xml:space="preserve">, </w:t>
      </w:r>
      <w:r w:rsidRPr="00A608E6">
        <w:rPr>
          <w:rFonts w:ascii="Constantia" w:eastAsia="Times New Roman" w:hAnsi="Constantia" w:cstheme="minorHAnsi"/>
          <w:i/>
          <w:iCs/>
          <w:color w:val="1D2228"/>
          <w:sz w:val="28"/>
          <w:szCs w:val="28"/>
        </w:rPr>
        <w:t>corecte</w:t>
      </w:r>
      <w:r w:rsidR="00F03D01">
        <w:rPr>
          <w:rFonts w:ascii="Constantia" w:eastAsia="Times New Roman" w:hAnsi="Constantia" w:cstheme="minorHAnsi"/>
          <w:i/>
          <w:iCs/>
          <w:color w:val="1D2228"/>
          <w:sz w:val="28"/>
          <w:szCs w:val="28"/>
        </w:rPr>
        <w:t xml:space="preserve"> şi</w:t>
      </w:r>
      <w:r w:rsidRPr="00A608E6">
        <w:rPr>
          <w:rFonts w:ascii="Constantia" w:eastAsia="Times New Roman" w:hAnsi="Constantia" w:cstheme="minorHAnsi"/>
          <w:i/>
          <w:iCs/>
          <w:color w:val="1D2228"/>
          <w:sz w:val="28"/>
          <w:szCs w:val="28"/>
        </w:rPr>
        <w:t xml:space="preserve"> </w:t>
      </w:r>
      <w:r w:rsidR="00F03D01">
        <w:rPr>
          <w:rFonts w:ascii="Constantia" w:eastAsia="Times New Roman" w:hAnsi="Constantia" w:cstheme="minorHAnsi"/>
          <w:i/>
          <w:iCs/>
          <w:color w:val="1D2228"/>
          <w:sz w:val="28"/>
          <w:szCs w:val="28"/>
        </w:rPr>
        <w:t>eficiente</w:t>
      </w:r>
      <w:r w:rsidR="00F03D01" w:rsidRPr="00A608E6">
        <w:rPr>
          <w:rFonts w:ascii="Constantia" w:eastAsia="Times New Roman" w:hAnsi="Constantia" w:cstheme="minorHAnsi"/>
          <w:i/>
          <w:iCs/>
          <w:color w:val="1D2228"/>
          <w:sz w:val="28"/>
          <w:szCs w:val="28"/>
        </w:rPr>
        <w:t xml:space="preserve"> </w:t>
      </w:r>
      <w:r w:rsidRPr="00A608E6">
        <w:rPr>
          <w:rFonts w:ascii="Constantia" w:eastAsia="Times New Roman" w:hAnsi="Constantia" w:cstheme="minorHAnsi"/>
          <w:i/>
          <w:iCs/>
          <w:color w:val="1D2228"/>
          <w:sz w:val="28"/>
          <w:szCs w:val="28"/>
        </w:rPr>
        <w:t>proceduri, care să asigure durabilitatea, termenele de execuție și prețul cel mai mic</w:t>
      </w:r>
      <w:r w:rsidRPr="00A608E6">
        <w:rPr>
          <w:rFonts w:ascii="Constantia" w:eastAsia="Times New Roman" w:hAnsi="Constantia" w:cstheme="minorHAnsi"/>
          <w:color w:val="1D2228"/>
          <w:sz w:val="28"/>
          <w:szCs w:val="28"/>
        </w:rPr>
        <w:t xml:space="preserve">. </w:t>
      </w:r>
      <w:r w:rsidRPr="00F03D01">
        <w:rPr>
          <w:rFonts w:ascii="Constantia" w:eastAsia="Times New Roman" w:hAnsi="Constantia" w:cstheme="minorHAnsi"/>
          <w:b/>
          <w:bCs/>
          <w:sz w:val="28"/>
          <w:szCs w:val="28"/>
        </w:rPr>
        <w:t>Procedurile</w:t>
      </w:r>
      <w:r w:rsidR="000874D8" w:rsidRPr="00F03D01">
        <w:rPr>
          <w:rFonts w:ascii="Constantia" w:eastAsia="Times New Roman" w:hAnsi="Constantia" w:cstheme="minorHAnsi"/>
          <w:b/>
          <w:bCs/>
          <w:sz w:val="28"/>
          <w:szCs w:val="28"/>
        </w:rPr>
        <w:t xml:space="preserve"> aprobate</w:t>
      </w:r>
      <w:r w:rsidRPr="00F03D01">
        <w:rPr>
          <w:rFonts w:ascii="Constantia" w:eastAsia="Times New Roman" w:hAnsi="Constantia" w:cstheme="minorHAnsi"/>
          <w:b/>
          <w:bCs/>
          <w:sz w:val="28"/>
          <w:szCs w:val="28"/>
        </w:rPr>
        <w:t xml:space="preserve"> </w:t>
      </w:r>
      <w:r w:rsidR="00F03D01" w:rsidRPr="00F03D01">
        <w:rPr>
          <w:rFonts w:ascii="Constantia" w:eastAsia="Times New Roman" w:hAnsi="Constantia" w:cstheme="minorHAnsi"/>
          <w:b/>
          <w:bCs/>
          <w:sz w:val="28"/>
          <w:szCs w:val="28"/>
        </w:rPr>
        <w:t>de Arhiepiscopie sunt</w:t>
      </w:r>
      <w:r w:rsidR="000874D8" w:rsidRPr="00F03D01">
        <w:rPr>
          <w:rFonts w:ascii="Constantia" w:eastAsia="Times New Roman" w:hAnsi="Constantia" w:cstheme="minorHAnsi"/>
          <w:b/>
          <w:bCs/>
          <w:sz w:val="28"/>
          <w:szCs w:val="28"/>
        </w:rPr>
        <w:t xml:space="preserve"> corecte </w:t>
      </w:r>
      <w:r w:rsidRPr="00F03D01">
        <w:rPr>
          <w:rFonts w:ascii="Constantia" w:eastAsia="Times New Roman" w:hAnsi="Constantia" w:cstheme="minorHAnsi"/>
          <w:b/>
          <w:bCs/>
          <w:sz w:val="28"/>
          <w:szCs w:val="28"/>
        </w:rPr>
        <w:t xml:space="preserve">și </w:t>
      </w:r>
      <w:r w:rsidR="00392E97" w:rsidRPr="00F03D01">
        <w:rPr>
          <w:rFonts w:ascii="Constantia" w:eastAsia="Times New Roman" w:hAnsi="Constantia" w:cstheme="minorHAnsi"/>
          <w:b/>
          <w:bCs/>
          <w:sz w:val="28"/>
          <w:szCs w:val="28"/>
        </w:rPr>
        <w:t>eficiente</w:t>
      </w:r>
      <w:r w:rsidRPr="00F03D01">
        <w:rPr>
          <w:rFonts w:ascii="Constantia" w:eastAsia="Times New Roman" w:hAnsi="Constantia" w:cstheme="minorHAnsi"/>
          <w:b/>
          <w:bCs/>
          <w:sz w:val="28"/>
          <w:szCs w:val="28"/>
        </w:rPr>
        <w:t xml:space="preserve">, specifice persoanelor juridice de drept privat, întrucât nu există un act normativ sau contract prin care Statul Român să se angajeze că suportă integral sau într-un procent definit cheltuielile acestor obiective. </w:t>
      </w:r>
      <w:r w:rsidR="00392E97" w:rsidRPr="00F03D01">
        <w:rPr>
          <w:rFonts w:ascii="Constantia" w:eastAsia="Times New Roman" w:hAnsi="Constantia" w:cstheme="minorHAnsi"/>
          <w:b/>
          <w:bCs/>
          <w:sz w:val="28"/>
          <w:szCs w:val="28"/>
        </w:rPr>
        <w:t>Numai î</w:t>
      </w:r>
      <w:r w:rsidRPr="00F03D01">
        <w:rPr>
          <w:rFonts w:ascii="Constantia" w:eastAsia="Times New Roman" w:hAnsi="Constantia" w:cstheme="minorHAnsi"/>
          <w:b/>
          <w:bCs/>
          <w:sz w:val="28"/>
          <w:szCs w:val="28"/>
        </w:rPr>
        <w:t>n funcție de disponibilități, unele instituții publice cu atribuții în domeniul sprijinirii cultelor pot oferi sprijin financiar.</w:t>
      </w:r>
    </w:p>
    <w:p w14:paraId="13A35FF2" w14:textId="37B2508E" w:rsidR="00233662" w:rsidRPr="00A608E6" w:rsidRDefault="00233662" w:rsidP="00A608E6">
      <w:pPr>
        <w:spacing w:line="276" w:lineRule="auto"/>
        <w:rPr>
          <w:sz w:val="28"/>
          <w:szCs w:val="28"/>
        </w:rPr>
      </w:pPr>
    </w:p>
    <w:p w14:paraId="2B7ECFE2" w14:textId="3AF9D909" w:rsidR="00201C2E" w:rsidRPr="00A608E6" w:rsidRDefault="00201C2E" w:rsidP="00A608E6">
      <w:pPr>
        <w:spacing w:line="276" w:lineRule="auto"/>
        <w:rPr>
          <w:b/>
          <w:bCs/>
          <w:sz w:val="28"/>
          <w:szCs w:val="28"/>
        </w:rPr>
      </w:pPr>
    </w:p>
    <w:p w14:paraId="1E07F022" w14:textId="6F8187C3" w:rsidR="00201C2E" w:rsidRPr="00A608E6" w:rsidRDefault="00201C2E" w:rsidP="00A608E6">
      <w:pPr>
        <w:spacing w:line="276" w:lineRule="auto"/>
        <w:jc w:val="center"/>
        <w:rPr>
          <w:rFonts w:ascii="Constantia" w:hAnsi="Constantia"/>
          <w:b/>
          <w:bCs/>
          <w:sz w:val="28"/>
          <w:szCs w:val="28"/>
        </w:rPr>
      </w:pPr>
      <w:r w:rsidRPr="00A608E6">
        <w:rPr>
          <w:rFonts w:ascii="Constantia" w:hAnsi="Constantia"/>
          <w:b/>
          <w:bCs/>
          <w:sz w:val="28"/>
          <w:szCs w:val="28"/>
        </w:rPr>
        <w:t xml:space="preserve">Biroul de Presă al Arhiepiscopiei Bucureştilor </w:t>
      </w:r>
    </w:p>
    <w:sectPr w:rsidR="00201C2E" w:rsidRPr="00A608E6" w:rsidSect="00201C2E">
      <w:footerReference w:type="default" r:id="rId11"/>
      <w:pgSz w:w="11906" w:h="16838"/>
      <w:pgMar w:top="709" w:right="1133" w:bottom="851" w:left="1440" w:header="708"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644F0" w14:textId="77777777" w:rsidR="00AF65F8" w:rsidRDefault="00AF65F8" w:rsidP="00201C2E">
      <w:pPr>
        <w:spacing w:after="0" w:line="240" w:lineRule="auto"/>
      </w:pPr>
      <w:r>
        <w:separator/>
      </w:r>
    </w:p>
  </w:endnote>
  <w:endnote w:type="continuationSeparator" w:id="0">
    <w:p w14:paraId="334476E8" w14:textId="77777777" w:rsidR="00AF65F8" w:rsidRDefault="00AF65F8" w:rsidP="00201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244580"/>
      <w:docPartObj>
        <w:docPartGallery w:val="Page Numbers (Bottom of Page)"/>
        <w:docPartUnique/>
      </w:docPartObj>
    </w:sdtPr>
    <w:sdtEndPr/>
    <w:sdtContent>
      <w:p w14:paraId="37DBAA78" w14:textId="62E71D2A" w:rsidR="00201C2E" w:rsidRDefault="00201C2E">
        <w:pPr>
          <w:pStyle w:val="Footer"/>
          <w:jc w:val="center"/>
        </w:pPr>
        <w:r>
          <w:fldChar w:fldCharType="begin"/>
        </w:r>
        <w:r>
          <w:instrText>PAGE   \* MERGEFORMAT</w:instrText>
        </w:r>
        <w:r>
          <w:fldChar w:fldCharType="separate"/>
        </w:r>
        <w:r>
          <w:t>2</w:t>
        </w:r>
        <w:r>
          <w:fldChar w:fldCharType="end"/>
        </w:r>
      </w:p>
    </w:sdtContent>
  </w:sdt>
  <w:p w14:paraId="45577329" w14:textId="77777777" w:rsidR="00201C2E" w:rsidRDefault="00201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F4A7" w14:textId="77777777" w:rsidR="00AF65F8" w:rsidRDefault="00AF65F8" w:rsidP="00201C2E">
      <w:pPr>
        <w:spacing w:after="0" w:line="240" w:lineRule="auto"/>
      </w:pPr>
      <w:r>
        <w:separator/>
      </w:r>
    </w:p>
  </w:footnote>
  <w:footnote w:type="continuationSeparator" w:id="0">
    <w:p w14:paraId="2E125386" w14:textId="77777777" w:rsidR="00AF65F8" w:rsidRDefault="00AF65F8" w:rsidP="00201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46E8F"/>
    <w:multiLevelType w:val="multilevel"/>
    <w:tmpl w:val="F3E65A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C77F0E"/>
    <w:multiLevelType w:val="multilevel"/>
    <w:tmpl w:val="046E4F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4C4C02"/>
    <w:multiLevelType w:val="hybridMultilevel"/>
    <w:tmpl w:val="3BA20866"/>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71A765C8"/>
    <w:multiLevelType w:val="hybridMultilevel"/>
    <w:tmpl w:val="E84AF2D8"/>
    <w:lvl w:ilvl="0" w:tplc="08090017">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7B390FA6"/>
    <w:multiLevelType w:val="multilevel"/>
    <w:tmpl w:val="0ADAB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2D"/>
    <w:rsid w:val="00003454"/>
    <w:rsid w:val="000874D8"/>
    <w:rsid w:val="00121B65"/>
    <w:rsid w:val="00201C2E"/>
    <w:rsid w:val="002033F9"/>
    <w:rsid w:val="00215762"/>
    <w:rsid w:val="00233662"/>
    <w:rsid w:val="0027250A"/>
    <w:rsid w:val="002F49A3"/>
    <w:rsid w:val="003641ED"/>
    <w:rsid w:val="00392E97"/>
    <w:rsid w:val="003A2E65"/>
    <w:rsid w:val="004B20CB"/>
    <w:rsid w:val="004B7FC1"/>
    <w:rsid w:val="0050203B"/>
    <w:rsid w:val="005A7589"/>
    <w:rsid w:val="0064625F"/>
    <w:rsid w:val="006A4857"/>
    <w:rsid w:val="006D455C"/>
    <w:rsid w:val="006E0352"/>
    <w:rsid w:val="00703040"/>
    <w:rsid w:val="007938A1"/>
    <w:rsid w:val="007E69EF"/>
    <w:rsid w:val="009A09AF"/>
    <w:rsid w:val="009F603E"/>
    <w:rsid w:val="00A32D2D"/>
    <w:rsid w:val="00A608E6"/>
    <w:rsid w:val="00AD5D28"/>
    <w:rsid w:val="00AF65F8"/>
    <w:rsid w:val="00B93744"/>
    <w:rsid w:val="00BA325E"/>
    <w:rsid w:val="00D55686"/>
    <w:rsid w:val="00F03D01"/>
    <w:rsid w:val="00F52CD4"/>
    <w:rsid w:val="00F52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48C5E"/>
  <w15:chartTrackingRefBased/>
  <w15:docId w15:val="{C99687CF-F9FD-4091-96EB-6AC54B35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9AF"/>
    <w:rPr>
      <w:lang w:val="ro-RO"/>
    </w:rPr>
  </w:style>
  <w:style w:type="paragraph" w:styleId="Heading1">
    <w:name w:val="heading 1"/>
    <w:basedOn w:val="Normal"/>
    <w:next w:val="Normal"/>
    <w:link w:val="Heading1Char"/>
    <w:uiPriority w:val="9"/>
    <w:qFormat/>
    <w:rsid w:val="004B7FC1"/>
    <w:pPr>
      <w:keepNext/>
      <w:keepLines/>
      <w:widowControl w:val="0"/>
      <w:autoSpaceDE w:val="0"/>
      <w:autoSpaceDN w:val="0"/>
      <w:spacing w:before="240" w:after="0" w:line="240"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9AF"/>
    <w:pPr>
      <w:spacing w:after="200" w:line="276" w:lineRule="auto"/>
      <w:ind w:left="720"/>
      <w:contextualSpacing/>
    </w:pPr>
    <w:rPr>
      <w:rFonts w:ascii="Book Antiqua" w:hAnsi="Book Antiqua"/>
      <w:sz w:val="24"/>
      <w:lang w:val="en-US"/>
    </w:rPr>
  </w:style>
  <w:style w:type="character" w:styleId="Strong">
    <w:name w:val="Strong"/>
    <w:basedOn w:val="DefaultParagraphFont"/>
    <w:uiPriority w:val="22"/>
    <w:qFormat/>
    <w:rsid w:val="009A09AF"/>
    <w:rPr>
      <w:b/>
      <w:bCs/>
    </w:rPr>
  </w:style>
  <w:style w:type="paragraph" w:styleId="Header">
    <w:name w:val="header"/>
    <w:basedOn w:val="Normal"/>
    <w:link w:val="HeaderChar"/>
    <w:uiPriority w:val="99"/>
    <w:unhideWhenUsed/>
    <w:rsid w:val="00201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C2E"/>
    <w:rPr>
      <w:lang w:val="ro-RO"/>
    </w:rPr>
  </w:style>
  <w:style w:type="paragraph" w:styleId="Footer">
    <w:name w:val="footer"/>
    <w:basedOn w:val="Normal"/>
    <w:link w:val="FooterChar"/>
    <w:uiPriority w:val="99"/>
    <w:unhideWhenUsed/>
    <w:rsid w:val="00201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C2E"/>
    <w:rPr>
      <w:lang w:val="ro-RO"/>
    </w:rPr>
  </w:style>
  <w:style w:type="character" w:customStyle="1" w:styleId="Heading1Char">
    <w:name w:val="Heading 1 Char"/>
    <w:basedOn w:val="DefaultParagraphFont"/>
    <w:link w:val="Heading1"/>
    <w:uiPriority w:val="9"/>
    <w:rsid w:val="004B7FC1"/>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semiHidden/>
    <w:unhideWhenUsed/>
    <w:rsid w:val="004B7F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a@patriarhia.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patriarhi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1654</Words>
  <Characters>9100</Characters>
  <Application>Microsoft Office Word</Application>
  <DocSecurity>0</DocSecurity>
  <Lines>75</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 IONUT</dc:creator>
  <cp:keywords/>
  <dc:description/>
  <cp:lastModifiedBy>Sala Sedinte</cp:lastModifiedBy>
  <cp:revision>6</cp:revision>
  <cp:lastPrinted>2021-10-13T13:14:00Z</cp:lastPrinted>
  <dcterms:created xsi:type="dcterms:W3CDTF">2021-10-13T13:38:00Z</dcterms:created>
  <dcterms:modified xsi:type="dcterms:W3CDTF">2021-10-13T13:46:00Z</dcterms:modified>
</cp:coreProperties>
</file>