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210FB" w:rsidRDefault="008915BB">
      <w:pPr>
        <w:jc w:val="right"/>
        <w:rPr>
          <w:b/>
        </w:rPr>
      </w:pPr>
      <w:r>
        <w:rPr>
          <w:b/>
        </w:rPr>
        <w:t xml:space="preserve"> В Центральную избирательную комиссию </w:t>
      </w:r>
    </w:p>
    <w:p w14:paraId="00000002" w14:textId="77777777" w:rsidR="007210FB" w:rsidRDefault="008915BB">
      <w:pPr>
        <w:jc w:val="right"/>
        <w:rPr>
          <w:b/>
        </w:rPr>
      </w:pPr>
      <w:r>
        <w:rPr>
          <w:b/>
        </w:rPr>
        <w:t>Российской Федерации</w:t>
      </w:r>
    </w:p>
    <w:p w14:paraId="00000003" w14:textId="440AAFE2" w:rsidR="007210FB" w:rsidRDefault="0008568F">
      <w:pPr>
        <w:jc w:val="right"/>
        <w:rPr>
          <w:b/>
        </w:rPr>
      </w:pPr>
      <w:r>
        <w:rPr>
          <w:b/>
        </w:rPr>
        <w:t>109012</w:t>
      </w:r>
      <w:r>
        <w:rPr>
          <w:b/>
          <w:lang w:val="ru-RU"/>
        </w:rPr>
        <w:t xml:space="preserve">, </w:t>
      </w:r>
      <w:r>
        <w:rPr>
          <w:b/>
        </w:rPr>
        <w:t xml:space="preserve">Москва, </w:t>
      </w:r>
      <w:r w:rsidR="008915BB">
        <w:rPr>
          <w:b/>
        </w:rPr>
        <w:t xml:space="preserve">Б. Черкасский пер., д. 9, </w:t>
      </w:r>
    </w:p>
    <w:p w14:paraId="00000004" w14:textId="77777777" w:rsidR="007210FB" w:rsidRDefault="007210FB">
      <w:pPr>
        <w:jc w:val="right"/>
        <w:rPr>
          <w:b/>
        </w:rPr>
      </w:pPr>
    </w:p>
    <w:p w14:paraId="7916A472" w14:textId="77777777" w:rsidR="0008568F" w:rsidRDefault="008915BB">
      <w:pPr>
        <w:jc w:val="right"/>
      </w:pPr>
      <w:r>
        <w:t xml:space="preserve">Обращение подается в форме </w:t>
      </w:r>
    </w:p>
    <w:p w14:paraId="00000005" w14:textId="7E00A068" w:rsidR="007210FB" w:rsidRDefault="008915BB">
      <w:pPr>
        <w:jc w:val="right"/>
      </w:pPr>
      <w:r>
        <w:t>электронного документа</w:t>
      </w:r>
    </w:p>
    <w:p w14:paraId="00000006" w14:textId="77777777" w:rsidR="007210FB" w:rsidRDefault="007210FB">
      <w:pPr>
        <w:jc w:val="right"/>
      </w:pPr>
    </w:p>
    <w:p w14:paraId="2B255C30" w14:textId="77777777" w:rsidR="008D66DD" w:rsidRDefault="008D66DD" w:rsidP="008D66DD">
      <w:pPr>
        <w:jc w:val="right"/>
      </w:pPr>
      <w:r>
        <w:t>От гражданина РФ</w:t>
      </w:r>
    </w:p>
    <w:p w14:paraId="534E7687" w14:textId="77777777" w:rsidR="008D66DD" w:rsidRDefault="008D66DD" w:rsidP="008D66DD">
      <w:pPr>
        <w:jc w:val="right"/>
      </w:pPr>
      <w:r>
        <w:rPr>
          <w:lang w:val="ru-RU"/>
        </w:rPr>
        <w:t>Антонова Сергея Юрьевича</w:t>
      </w:r>
      <w:r>
        <w:t>,</w:t>
      </w:r>
    </w:p>
    <w:p w14:paraId="466EE5F6" w14:textId="547C46B1" w:rsidR="008D66DD" w:rsidRDefault="009B5081" w:rsidP="008D66DD">
      <w:pPr>
        <w:jc w:val="right"/>
        <w:rPr>
          <w:lang w:val="en-US"/>
        </w:rPr>
      </w:pPr>
      <w:hyperlink r:id="rId6" w:history="1">
        <w:r w:rsidR="007524ED" w:rsidRPr="00B8597E">
          <w:rPr>
            <w:rStyle w:val="a5"/>
            <w:lang w:val="en-US"/>
          </w:rPr>
          <w:t>aaa</w:t>
        </w:r>
        <w:r w:rsidR="007524ED" w:rsidRPr="00B8597E">
          <w:rPr>
            <w:rStyle w:val="a5"/>
            <w:lang w:val="ru-RU"/>
          </w:rPr>
          <w:t>159085@</w:t>
        </w:r>
        <w:r w:rsidR="007524ED" w:rsidRPr="00B8597E">
          <w:rPr>
            <w:rStyle w:val="a5"/>
            <w:lang w:val="en-US"/>
          </w:rPr>
          <w:t>gmail</w:t>
        </w:r>
        <w:r w:rsidR="007524ED" w:rsidRPr="00B8597E">
          <w:rPr>
            <w:rStyle w:val="a5"/>
            <w:lang w:val="ru-RU"/>
          </w:rPr>
          <w:t>.</w:t>
        </w:r>
        <w:r w:rsidR="007524ED" w:rsidRPr="00B8597E">
          <w:rPr>
            <w:rStyle w:val="a5"/>
            <w:lang w:val="en-US"/>
          </w:rPr>
          <w:t>com</w:t>
        </w:r>
      </w:hyperlink>
    </w:p>
    <w:p w14:paraId="01B66711" w14:textId="77777777" w:rsidR="007524ED" w:rsidRDefault="007524ED" w:rsidP="008D66DD">
      <w:pPr>
        <w:jc w:val="right"/>
        <w:rPr>
          <w:lang w:val="en-US"/>
        </w:rPr>
      </w:pPr>
    </w:p>
    <w:p w14:paraId="2CF9B735" w14:textId="77777777" w:rsidR="007524ED" w:rsidRPr="0087399A" w:rsidRDefault="007524ED" w:rsidP="007524ED">
      <w:pPr>
        <w:jc w:val="right"/>
      </w:pPr>
      <w:r w:rsidRPr="0087399A">
        <w:t>От гражданина РФ</w:t>
      </w:r>
    </w:p>
    <w:p w14:paraId="02F62966" w14:textId="374923E4" w:rsidR="007524ED" w:rsidRPr="0087399A" w:rsidRDefault="00791203" w:rsidP="007524ED">
      <w:pPr>
        <w:jc w:val="right"/>
      </w:pPr>
      <w:r w:rsidRPr="0087399A">
        <w:rPr>
          <w:lang w:val="ru-RU"/>
        </w:rPr>
        <w:t>Шведы Владимира Викторовича</w:t>
      </w:r>
      <w:r w:rsidR="007524ED" w:rsidRPr="0087399A">
        <w:t>,</w:t>
      </w:r>
    </w:p>
    <w:p w14:paraId="425B736A" w14:textId="438ECA14" w:rsidR="007524ED" w:rsidRPr="0087399A" w:rsidRDefault="009B5081" w:rsidP="007524ED">
      <w:pPr>
        <w:jc w:val="right"/>
        <w:rPr>
          <w:lang w:val="ru-RU"/>
        </w:rPr>
      </w:pPr>
      <w:hyperlink r:id="rId7" w:history="1">
        <w:r w:rsidR="0087399A" w:rsidRPr="0087399A">
          <w:rPr>
            <w:rStyle w:val="a5"/>
          </w:rPr>
          <w:t>vshveda</w:t>
        </w:r>
        <w:r w:rsidR="0087399A" w:rsidRPr="0087399A">
          <w:rPr>
            <w:rStyle w:val="a5"/>
            <w:lang w:val="ru-RU"/>
          </w:rPr>
          <w:t>@</w:t>
        </w:r>
        <w:r w:rsidR="0087399A" w:rsidRPr="0087399A">
          <w:rPr>
            <w:rStyle w:val="a5"/>
          </w:rPr>
          <w:t>yandex</w:t>
        </w:r>
        <w:r w:rsidR="0087399A" w:rsidRPr="0087399A">
          <w:rPr>
            <w:rStyle w:val="a5"/>
            <w:lang w:val="ru-RU"/>
          </w:rPr>
          <w:t>.</w:t>
        </w:r>
        <w:r w:rsidR="0087399A" w:rsidRPr="0087399A">
          <w:rPr>
            <w:rStyle w:val="a5"/>
          </w:rPr>
          <w:t>ru</w:t>
        </w:r>
      </w:hyperlink>
    </w:p>
    <w:p w14:paraId="0984212F" w14:textId="77777777" w:rsidR="007524ED" w:rsidRDefault="007524ED" w:rsidP="008D66DD">
      <w:pPr>
        <w:jc w:val="right"/>
        <w:rPr>
          <w:lang w:val="ru-RU"/>
        </w:rPr>
      </w:pPr>
    </w:p>
    <w:p w14:paraId="53EDC9B0" w14:textId="77777777" w:rsidR="001D7411" w:rsidRPr="000D5745" w:rsidRDefault="001D7411" w:rsidP="001D7411">
      <w:pPr>
        <w:jc w:val="right"/>
      </w:pPr>
      <w:r w:rsidRPr="000D5745">
        <w:t>От гражданина РФ</w:t>
      </w:r>
    </w:p>
    <w:p w14:paraId="1601A161" w14:textId="03C167DE" w:rsidR="007E789C" w:rsidRPr="000D5745" w:rsidRDefault="007E789C" w:rsidP="007E789C">
      <w:pPr>
        <w:ind w:left="360"/>
        <w:jc w:val="right"/>
        <w:rPr>
          <w:lang w:val="ru-RU"/>
        </w:rPr>
      </w:pPr>
      <w:r w:rsidRPr="000D5745">
        <w:rPr>
          <w:lang w:val="ru-RU"/>
        </w:rPr>
        <w:t>Шендеровича Денис</w:t>
      </w:r>
      <w:r w:rsidR="00477EBA" w:rsidRPr="000D5745">
        <w:rPr>
          <w:lang w:val="ru-RU"/>
        </w:rPr>
        <w:t>а</w:t>
      </w:r>
      <w:r w:rsidRPr="000D5745">
        <w:rPr>
          <w:lang w:val="ru-RU"/>
        </w:rPr>
        <w:t xml:space="preserve"> Игоревич</w:t>
      </w:r>
      <w:r w:rsidR="00477EBA" w:rsidRPr="000D5745">
        <w:rPr>
          <w:lang w:val="ru-RU"/>
        </w:rPr>
        <w:t>а</w:t>
      </w:r>
      <w:r w:rsidR="00CC12A5" w:rsidRPr="000D5745">
        <w:rPr>
          <w:lang w:val="ru-RU"/>
        </w:rPr>
        <w:t>,</w:t>
      </w:r>
    </w:p>
    <w:p w14:paraId="2F555CEE" w14:textId="66B0DD1A" w:rsidR="00995AEF" w:rsidRPr="000D5745" w:rsidRDefault="009B5081" w:rsidP="007E789C">
      <w:pPr>
        <w:ind w:left="360"/>
        <w:jc w:val="right"/>
        <w:rPr>
          <w:lang w:val="ru-RU"/>
        </w:rPr>
      </w:pPr>
      <w:hyperlink r:id="rId8" w:history="1">
        <w:r w:rsidR="00CC12A5" w:rsidRPr="000D5745">
          <w:rPr>
            <w:rStyle w:val="a5"/>
            <w:shd w:val="clear" w:color="auto" w:fill="FFFFFF"/>
          </w:rPr>
          <w:t>d_shenderovich@mail.ru</w:t>
        </w:r>
      </w:hyperlink>
      <w:r w:rsidR="00CC12A5" w:rsidRPr="000D5745">
        <w:rPr>
          <w:color w:val="1F1F1F"/>
          <w:shd w:val="clear" w:color="auto" w:fill="FFFFFF"/>
          <w:lang w:val="ru-RU"/>
        </w:rPr>
        <w:t xml:space="preserve"> </w:t>
      </w:r>
    </w:p>
    <w:p w14:paraId="505187DE" w14:textId="77777777" w:rsidR="00477EBA" w:rsidRDefault="00477EBA" w:rsidP="007E789C">
      <w:pPr>
        <w:ind w:left="360"/>
        <w:jc w:val="right"/>
        <w:rPr>
          <w:lang w:val="ru-RU"/>
        </w:rPr>
      </w:pPr>
    </w:p>
    <w:p w14:paraId="679D99FC" w14:textId="77777777" w:rsidR="000D5745" w:rsidRDefault="000D5745" w:rsidP="000D5745">
      <w:pPr>
        <w:jc w:val="right"/>
      </w:pPr>
      <w:r w:rsidRPr="0087399A">
        <w:t>От гражданина РФ</w:t>
      </w:r>
    </w:p>
    <w:p w14:paraId="24293E00" w14:textId="77777777" w:rsidR="000D5745" w:rsidRDefault="000D5745" w:rsidP="000D5745">
      <w:pPr>
        <w:jc w:val="right"/>
        <w:rPr>
          <w:lang w:val="ru-RU"/>
        </w:rPr>
      </w:pPr>
      <w:r w:rsidRPr="00477EBA">
        <w:rPr>
          <w:lang w:val="ru-RU"/>
        </w:rPr>
        <w:t>Александровск</w:t>
      </w:r>
      <w:r>
        <w:rPr>
          <w:lang w:val="ru-RU"/>
        </w:rPr>
        <w:t>ой</w:t>
      </w:r>
      <w:r w:rsidRPr="00477EBA">
        <w:rPr>
          <w:lang w:val="ru-RU"/>
        </w:rPr>
        <w:t xml:space="preserve"> Натали</w:t>
      </w:r>
      <w:r>
        <w:rPr>
          <w:lang w:val="ru-RU"/>
        </w:rPr>
        <w:t>и</w:t>
      </w:r>
      <w:r w:rsidRPr="00477EBA">
        <w:rPr>
          <w:lang w:val="ru-RU"/>
        </w:rPr>
        <w:t xml:space="preserve"> Вадимовн</w:t>
      </w:r>
      <w:r>
        <w:rPr>
          <w:lang w:val="ru-RU"/>
        </w:rPr>
        <w:t>ы</w:t>
      </w:r>
    </w:p>
    <w:p w14:paraId="5F2D4ADB" w14:textId="5D3C5D97" w:rsidR="000D5745" w:rsidRDefault="000D5745" w:rsidP="000D5745">
      <w:pPr>
        <w:jc w:val="right"/>
        <w:rPr>
          <w:rStyle w:val="a5"/>
        </w:rPr>
      </w:pPr>
      <w:r w:rsidRPr="00477EBA">
        <w:rPr>
          <w:lang w:val="ru-RU"/>
        </w:rPr>
        <w:t xml:space="preserve"> </w:t>
      </w:r>
      <w:hyperlink r:id="rId9" w:tgtFrame="_blank" w:history="1">
        <w:r w:rsidRPr="00477EBA">
          <w:rPr>
            <w:rStyle w:val="a5"/>
          </w:rPr>
          <w:t>sailcontact</w:t>
        </w:r>
        <w:r w:rsidRPr="00477EBA">
          <w:rPr>
            <w:rStyle w:val="a5"/>
            <w:lang w:val="ru-RU"/>
          </w:rPr>
          <w:t>@</w:t>
        </w:r>
        <w:r w:rsidRPr="00477EBA">
          <w:rPr>
            <w:rStyle w:val="a5"/>
          </w:rPr>
          <w:t>yandex</w:t>
        </w:r>
        <w:r w:rsidRPr="00477EBA">
          <w:rPr>
            <w:rStyle w:val="a5"/>
            <w:lang w:val="ru-RU"/>
          </w:rPr>
          <w:t>.</w:t>
        </w:r>
        <w:r w:rsidRPr="00477EBA">
          <w:rPr>
            <w:rStyle w:val="a5"/>
          </w:rPr>
          <w:t>ru</w:t>
        </w:r>
      </w:hyperlink>
    </w:p>
    <w:p w14:paraId="00A783E8" w14:textId="77777777" w:rsidR="000D5745" w:rsidRDefault="000D5745" w:rsidP="000D5745">
      <w:pPr>
        <w:jc w:val="right"/>
      </w:pPr>
    </w:p>
    <w:p w14:paraId="7C4461E2" w14:textId="77777777" w:rsidR="00406DEA" w:rsidRPr="0087399A" w:rsidRDefault="00406DEA" w:rsidP="00406DEA">
      <w:pPr>
        <w:jc w:val="right"/>
      </w:pPr>
      <w:r w:rsidRPr="0087399A">
        <w:t>От гражданина РФ</w:t>
      </w:r>
    </w:p>
    <w:p w14:paraId="62A937ED" w14:textId="77777777" w:rsidR="00DD664F" w:rsidRDefault="00406DEA" w:rsidP="00DD664F">
      <w:pPr>
        <w:jc w:val="right"/>
        <w:rPr>
          <w:lang w:val="ru-RU"/>
        </w:rPr>
      </w:pPr>
      <w:r>
        <w:rPr>
          <w:lang w:val="ru-RU"/>
        </w:rPr>
        <w:t>Антоновой Альбины Халимьяновны</w:t>
      </w:r>
    </w:p>
    <w:p w14:paraId="77FBA656" w14:textId="0A165FFF" w:rsidR="00DD664F" w:rsidRPr="00DD664F" w:rsidRDefault="009B5081" w:rsidP="00DD664F">
      <w:pPr>
        <w:jc w:val="right"/>
        <w:rPr>
          <w:lang w:val="ru-RU"/>
        </w:rPr>
      </w:pPr>
      <w:hyperlink r:id="rId10" w:history="1">
        <w:r w:rsidR="00DD664F" w:rsidRPr="00B8597E">
          <w:rPr>
            <w:rStyle w:val="a5"/>
          </w:rPr>
          <w:t>antonova.albina2606@gmail.com</w:t>
        </w:r>
      </w:hyperlink>
      <w:r w:rsidR="00DD664F">
        <w:rPr>
          <w:rStyle w:val="go"/>
          <w:color w:val="5E5E5E"/>
          <w:lang w:val="ru-RU"/>
        </w:rPr>
        <w:t xml:space="preserve"> </w:t>
      </w:r>
    </w:p>
    <w:p w14:paraId="4331FE90" w14:textId="77777777" w:rsidR="00406DEA" w:rsidRDefault="00406DEA" w:rsidP="00977508">
      <w:pPr>
        <w:jc w:val="right"/>
        <w:rPr>
          <w:lang w:val="ru-RU"/>
        </w:rPr>
      </w:pPr>
    </w:p>
    <w:p w14:paraId="550032FC" w14:textId="3685B9B4" w:rsidR="00977508" w:rsidRPr="0087399A" w:rsidRDefault="00977508" w:rsidP="00977508">
      <w:pPr>
        <w:jc w:val="right"/>
      </w:pPr>
      <w:r w:rsidRPr="0087399A">
        <w:t>От гражданина РФ</w:t>
      </w:r>
    </w:p>
    <w:p w14:paraId="03B0CDE9" w14:textId="77777777" w:rsidR="00977508" w:rsidRDefault="00977508" w:rsidP="00977508">
      <w:pPr>
        <w:ind w:left="360"/>
        <w:jc w:val="right"/>
        <w:rPr>
          <w:lang w:val="ru-RU"/>
        </w:rPr>
      </w:pPr>
      <w:r w:rsidRPr="00477EBA">
        <w:rPr>
          <w:lang w:val="ru-RU"/>
        </w:rPr>
        <w:t xml:space="preserve"> Беррес</w:t>
      </w:r>
      <w:r>
        <w:rPr>
          <w:lang w:val="ru-RU"/>
        </w:rPr>
        <w:t>а</w:t>
      </w:r>
      <w:r w:rsidRPr="00477EBA">
        <w:rPr>
          <w:lang w:val="ru-RU"/>
        </w:rPr>
        <w:t xml:space="preserve"> Леонид</w:t>
      </w:r>
      <w:r>
        <w:rPr>
          <w:lang w:val="ru-RU"/>
        </w:rPr>
        <w:t>а</w:t>
      </w:r>
      <w:r w:rsidRPr="00477EBA">
        <w:rPr>
          <w:lang w:val="ru-RU"/>
        </w:rPr>
        <w:t xml:space="preserve"> Юрьевич</w:t>
      </w:r>
      <w:r>
        <w:rPr>
          <w:lang w:val="ru-RU"/>
        </w:rPr>
        <w:t>а</w:t>
      </w:r>
      <w:r w:rsidRPr="00477EBA">
        <w:rPr>
          <w:lang w:val="ru-RU"/>
        </w:rPr>
        <w:t xml:space="preserve"> </w:t>
      </w:r>
    </w:p>
    <w:p w14:paraId="30D80763" w14:textId="77777777" w:rsidR="00977508" w:rsidRDefault="009B5081" w:rsidP="00977508">
      <w:pPr>
        <w:ind w:left="360"/>
        <w:jc w:val="right"/>
        <w:rPr>
          <w:color w:val="000000"/>
        </w:rPr>
      </w:pPr>
      <w:hyperlink r:id="rId11" w:history="1">
        <w:r w:rsidR="00977508" w:rsidRPr="00B8597E">
          <w:rPr>
            <w:rStyle w:val="a5"/>
          </w:rPr>
          <w:t>berreszm</w:t>
        </w:r>
        <w:r w:rsidR="00977508" w:rsidRPr="00B8597E">
          <w:rPr>
            <w:rStyle w:val="a5"/>
            <w:lang w:val="ru-RU"/>
          </w:rPr>
          <w:t>@</w:t>
        </w:r>
        <w:r w:rsidR="00977508" w:rsidRPr="00B8597E">
          <w:rPr>
            <w:rStyle w:val="a5"/>
          </w:rPr>
          <w:t>gmail</w:t>
        </w:r>
        <w:r w:rsidR="00977508" w:rsidRPr="00B8597E">
          <w:rPr>
            <w:rStyle w:val="a5"/>
            <w:lang w:val="ru-RU"/>
          </w:rPr>
          <w:t>.</w:t>
        </w:r>
        <w:r w:rsidR="00977508" w:rsidRPr="00B8597E">
          <w:rPr>
            <w:rStyle w:val="a5"/>
          </w:rPr>
          <w:t>com</w:t>
        </w:r>
      </w:hyperlink>
    </w:p>
    <w:p w14:paraId="43B8A73A" w14:textId="77777777" w:rsidR="00342F14" w:rsidRDefault="00342F14" w:rsidP="00977508">
      <w:pPr>
        <w:ind w:left="360"/>
        <w:jc w:val="right"/>
        <w:rPr>
          <w:color w:val="000000"/>
        </w:rPr>
      </w:pPr>
    </w:p>
    <w:p w14:paraId="2B053992" w14:textId="77777777" w:rsidR="00342F14" w:rsidRPr="0087399A" w:rsidRDefault="00342F14" w:rsidP="00342F14">
      <w:pPr>
        <w:jc w:val="right"/>
      </w:pPr>
      <w:r w:rsidRPr="0087399A">
        <w:t>От гражданина РФ</w:t>
      </w:r>
    </w:p>
    <w:p w14:paraId="027E67DD" w14:textId="5C62D8AB" w:rsidR="00342F14" w:rsidRPr="000F1EBB" w:rsidRDefault="00342F14" w:rsidP="00342F14">
      <w:pPr>
        <w:ind w:left="360"/>
        <w:jc w:val="right"/>
        <w:rPr>
          <w:color w:val="1F1F1F"/>
          <w:shd w:val="clear" w:color="auto" w:fill="FFFFFF"/>
          <w:lang w:val="ru-RU"/>
        </w:rPr>
      </w:pPr>
      <w:r w:rsidRPr="00712367">
        <w:rPr>
          <w:color w:val="1F1F1F"/>
          <w:shd w:val="clear" w:color="auto" w:fill="FFFFFF"/>
        </w:rPr>
        <w:t>Беляев</w:t>
      </w:r>
      <w:r w:rsidR="000F1EBB">
        <w:rPr>
          <w:color w:val="1F1F1F"/>
          <w:shd w:val="clear" w:color="auto" w:fill="FFFFFF"/>
          <w:lang w:val="ru-RU"/>
        </w:rPr>
        <w:t>ой</w:t>
      </w:r>
      <w:r w:rsidRPr="00712367">
        <w:rPr>
          <w:color w:val="1F1F1F"/>
          <w:shd w:val="clear" w:color="auto" w:fill="FFFFFF"/>
        </w:rPr>
        <w:t xml:space="preserve"> Нин</w:t>
      </w:r>
      <w:r w:rsidR="000F1EBB">
        <w:rPr>
          <w:color w:val="1F1F1F"/>
          <w:shd w:val="clear" w:color="auto" w:fill="FFFFFF"/>
          <w:lang w:val="ru-RU"/>
        </w:rPr>
        <w:t>ы</w:t>
      </w:r>
      <w:r w:rsidRPr="00712367">
        <w:rPr>
          <w:color w:val="1F1F1F"/>
          <w:shd w:val="clear" w:color="auto" w:fill="FFFFFF"/>
        </w:rPr>
        <w:t xml:space="preserve"> Александровн</w:t>
      </w:r>
      <w:r w:rsidR="000F1EBB">
        <w:rPr>
          <w:color w:val="1F1F1F"/>
          <w:shd w:val="clear" w:color="auto" w:fill="FFFFFF"/>
          <w:lang w:val="ru-RU"/>
        </w:rPr>
        <w:t>ы</w:t>
      </w:r>
    </w:p>
    <w:p w14:paraId="3E06EED5" w14:textId="46634A3F" w:rsidR="00342F14" w:rsidRDefault="009B5081" w:rsidP="00342F14">
      <w:pPr>
        <w:ind w:left="360"/>
        <w:jc w:val="right"/>
        <w:rPr>
          <w:color w:val="000000"/>
        </w:rPr>
      </w:pPr>
      <w:hyperlink r:id="rId12" w:history="1">
        <w:r w:rsidR="00342F14" w:rsidRPr="00712367">
          <w:rPr>
            <w:rStyle w:val="a5"/>
            <w:shd w:val="clear" w:color="auto" w:fill="FFFFFF"/>
          </w:rPr>
          <w:t>ninabelyaeva2020@gmail.com</w:t>
        </w:r>
      </w:hyperlink>
    </w:p>
    <w:p w14:paraId="17843613" w14:textId="77777777" w:rsidR="00977508" w:rsidRDefault="00977508" w:rsidP="000D5745">
      <w:pPr>
        <w:jc w:val="right"/>
      </w:pPr>
    </w:p>
    <w:p w14:paraId="7C4096B8" w14:textId="77777777" w:rsidR="00977508" w:rsidRPr="0087399A" w:rsidRDefault="00977508" w:rsidP="00977508">
      <w:pPr>
        <w:jc w:val="right"/>
      </w:pPr>
      <w:r w:rsidRPr="0087399A">
        <w:t>От гражданина РФ</w:t>
      </w:r>
    </w:p>
    <w:p w14:paraId="54E31A1D" w14:textId="77777777" w:rsidR="00977508" w:rsidRDefault="00977508" w:rsidP="00977508">
      <w:pPr>
        <w:ind w:left="360"/>
        <w:jc w:val="right"/>
        <w:rPr>
          <w:lang w:val="ru-RU"/>
        </w:rPr>
      </w:pPr>
      <w:r w:rsidRPr="00477EBA">
        <w:rPr>
          <w:lang w:val="ru-RU"/>
        </w:rPr>
        <w:t>Бугаевск</w:t>
      </w:r>
      <w:r>
        <w:rPr>
          <w:lang w:val="ru-RU"/>
        </w:rPr>
        <w:t>ого</w:t>
      </w:r>
      <w:r w:rsidRPr="00477EBA">
        <w:rPr>
          <w:lang w:val="ru-RU"/>
        </w:rPr>
        <w:t xml:space="preserve"> Тимоф</w:t>
      </w:r>
      <w:r>
        <w:rPr>
          <w:lang w:val="ru-RU"/>
        </w:rPr>
        <w:t>ея</w:t>
      </w:r>
      <w:r w:rsidRPr="00477EBA">
        <w:rPr>
          <w:lang w:val="ru-RU"/>
        </w:rPr>
        <w:t xml:space="preserve"> Михайлович</w:t>
      </w:r>
      <w:r>
        <w:rPr>
          <w:lang w:val="ru-RU"/>
        </w:rPr>
        <w:t>а</w:t>
      </w:r>
      <w:r w:rsidRPr="00477EBA">
        <w:rPr>
          <w:lang w:val="ru-RU"/>
        </w:rPr>
        <w:t xml:space="preserve"> </w:t>
      </w:r>
    </w:p>
    <w:p w14:paraId="276D9B62" w14:textId="77777777" w:rsidR="00977508" w:rsidRDefault="009B5081" w:rsidP="00977508">
      <w:pPr>
        <w:ind w:left="360"/>
        <w:jc w:val="right"/>
        <w:rPr>
          <w:rStyle w:val="a5"/>
          <w:shd w:val="clear" w:color="auto" w:fill="FFFFFF"/>
          <w:lang w:val="ru-RU"/>
        </w:rPr>
      </w:pPr>
      <w:hyperlink r:id="rId13" w:history="1">
        <w:r w:rsidR="00977508" w:rsidRPr="00B8597E">
          <w:rPr>
            <w:rStyle w:val="a5"/>
            <w:shd w:val="clear" w:color="auto" w:fill="FFFFFF"/>
          </w:rPr>
          <w:t>tbugaevsky</w:t>
        </w:r>
        <w:r w:rsidR="00977508" w:rsidRPr="00B8597E">
          <w:rPr>
            <w:rStyle w:val="a5"/>
            <w:shd w:val="clear" w:color="auto" w:fill="FFFFFF"/>
            <w:lang w:val="ru-RU"/>
          </w:rPr>
          <w:t>@</w:t>
        </w:r>
        <w:r w:rsidR="00977508" w:rsidRPr="00B8597E">
          <w:rPr>
            <w:rStyle w:val="a5"/>
            <w:shd w:val="clear" w:color="auto" w:fill="FFFFFF"/>
          </w:rPr>
          <w:t>hotmail</w:t>
        </w:r>
        <w:r w:rsidR="00977508" w:rsidRPr="00B8597E">
          <w:rPr>
            <w:rStyle w:val="a5"/>
            <w:shd w:val="clear" w:color="auto" w:fill="FFFFFF"/>
            <w:lang w:val="ru-RU"/>
          </w:rPr>
          <w:t>.</w:t>
        </w:r>
        <w:r w:rsidR="00977508" w:rsidRPr="00B8597E">
          <w:rPr>
            <w:rStyle w:val="a5"/>
            <w:shd w:val="clear" w:color="auto" w:fill="FFFFFF"/>
          </w:rPr>
          <w:t>com</w:t>
        </w:r>
      </w:hyperlink>
      <w:r w:rsidR="00977508" w:rsidRPr="00477EBA">
        <w:rPr>
          <w:rStyle w:val="a5"/>
          <w:shd w:val="clear" w:color="auto" w:fill="FFFFFF"/>
          <w:lang w:val="ru-RU"/>
        </w:rPr>
        <w:t xml:space="preserve"> </w:t>
      </w:r>
    </w:p>
    <w:p w14:paraId="32EED811" w14:textId="77777777" w:rsidR="00977508" w:rsidRDefault="00977508" w:rsidP="00977508">
      <w:pPr>
        <w:ind w:left="360"/>
        <w:jc w:val="right"/>
        <w:rPr>
          <w:rStyle w:val="a5"/>
          <w:shd w:val="clear" w:color="auto" w:fill="FFFFFF"/>
          <w:lang w:val="ru-RU"/>
        </w:rPr>
      </w:pPr>
    </w:p>
    <w:p w14:paraId="0D1B0EAE" w14:textId="77777777" w:rsidR="00977508" w:rsidRPr="0087399A" w:rsidRDefault="00977508" w:rsidP="00977508">
      <w:pPr>
        <w:jc w:val="right"/>
      </w:pPr>
      <w:r w:rsidRPr="0087399A">
        <w:t>От гражданина РФ</w:t>
      </w:r>
    </w:p>
    <w:p w14:paraId="620EF303" w14:textId="77777777" w:rsidR="00977508" w:rsidRDefault="00977508" w:rsidP="00977508">
      <w:pPr>
        <w:ind w:left="360"/>
        <w:jc w:val="right"/>
        <w:rPr>
          <w:lang w:val="ru-RU"/>
        </w:rPr>
      </w:pPr>
      <w:r w:rsidRPr="00477EBA">
        <w:rPr>
          <w:lang w:val="ru-RU"/>
        </w:rPr>
        <w:t>Гельман</w:t>
      </w:r>
      <w:r>
        <w:rPr>
          <w:lang w:val="ru-RU"/>
        </w:rPr>
        <w:t>а</w:t>
      </w:r>
      <w:r w:rsidRPr="00477EBA">
        <w:rPr>
          <w:lang w:val="ru-RU"/>
        </w:rPr>
        <w:t xml:space="preserve"> Марат</w:t>
      </w:r>
      <w:r>
        <w:rPr>
          <w:lang w:val="ru-RU"/>
        </w:rPr>
        <w:t>а</w:t>
      </w:r>
      <w:r w:rsidRPr="00477EBA">
        <w:rPr>
          <w:lang w:val="ru-RU"/>
        </w:rPr>
        <w:t xml:space="preserve"> Александрович</w:t>
      </w:r>
      <w:r>
        <w:rPr>
          <w:lang w:val="ru-RU"/>
        </w:rPr>
        <w:t>а</w:t>
      </w:r>
      <w:r w:rsidRPr="00477EBA">
        <w:rPr>
          <w:lang w:val="ru-RU"/>
        </w:rPr>
        <w:t xml:space="preserve"> </w:t>
      </w:r>
    </w:p>
    <w:p w14:paraId="728DB711" w14:textId="77777777" w:rsidR="00977508" w:rsidRDefault="009B5081" w:rsidP="00977508">
      <w:pPr>
        <w:jc w:val="right"/>
      </w:pPr>
      <w:hyperlink r:id="rId14" w:history="1">
        <w:r w:rsidR="00977508" w:rsidRPr="00B8597E">
          <w:rPr>
            <w:rStyle w:val="a5"/>
          </w:rPr>
          <w:t>marat</w:t>
        </w:r>
        <w:r w:rsidR="00977508" w:rsidRPr="00B8597E">
          <w:rPr>
            <w:rStyle w:val="a5"/>
            <w:lang w:val="ru-RU"/>
          </w:rPr>
          <w:t>.</w:t>
        </w:r>
        <w:r w:rsidR="00977508" w:rsidRPr="00B8597E">
          <w:rPr>
            <w:rStyle w:val="a5"/>
          </w:rPr>
          <w:t>guelman</w:t>
        </w:r>
        <w:r w:rsidR="00977508" w:rsidRPr="00B8597E">
          <w:rPr>
            <w:rStyle w:val="a5"/>
            <w:lang w:val="ru-RU"/>
          </w:rPr>
          <w:t>@</w:t>
        </w:r>
        <w:r w:rsidR="00977508" w:rsidRPr="00B8597E">
          <w:rPr>
            <w:rStyle w:val="a5"/>
          </w:rPr>
          <w:t>gmail</w:t>
        </w:r>
        <w:r w:rsidR="00977508" w:rsidRPr="00B8597E">
          <w:rPr>
            <w:rStyle w:val="a5"/>
            <w:lang w:val="ru-RU"/>
          </w:rPr>
          <w:t>.</w:t>
        </w:r>
        <w:r w:rsidR="00977508" w:rsidRPr="00B8597E">
          <w:rPr>
            <w:rStyle w:val="a5"/>
          </w:rPr>
          <w:t>com</w:t>
        </w:r>
      </w:hyperlink>
    </w:p>
    <w:p w14:paraId="41B5067B" w14:textId="77777777" w:rsidR="00977508" w:rsidRDefault="00977508" w:rsidP="00977508">
      <w:pPr>
        <w:jc w:val="right"/>
      </w:pPr>
    </w:p>
    <w:p w14:paraId="58C66789" w14:textId="77777777" w:rsidR="00977508" w:rsidRPr="0087399A" w:rsidRDefault="00977508" w:rsidP="00977508">
      <w:pPr>
        <w:jc w:val="right"/>
      </w:pPr>
      <w:r w:rsidRPr="0087399A">
        <w:t>От гражданина РФ</w:t>
      </w:r>
    </w:p>
    <w:p w14:paraId="4E7EDE37" w14:textId="77777777" w:rsidR="00977508" w:rsidRDefault="00977508" w:rsidP="00977508">
      <w:pPr>
        <w:ind w:left="360"/>
        <w:jc w:val="right"/>
        <w:rPr>
          <w:lang w:val="ru-RU"/>
        </w:rPr>
      </w:pPr>
      <w:r w:rsidRPr="00477EBA">
        <w:rPr>
          <w:lang w:val="ru-RU"/>
        </w:rPr>
        <w:t>Гинзбург</w:t>
      </w:r>
      <w:r>
        <w:rPr>
          <w:lang w:val="ru-RU"/>
        </w:rPr>
        <w:t>а</w:t>
      </w:r>
      <w:r w:rsidRPr="00477EBA">
        <w:rPr>
          <w:lang w:val="ru-RU"/>
        </w:rPr>
        <w:t xml:space="preserve"> Витали</w:t>
      </w:r>
      <w:r>
        <w:rPr>
          <w:lang w:val="ru-RU"/>
        </w:rPr>
        <w:t>я</w:t>
      </w:r>
      <w:r w:rsidRPr="00477EBA">
        <w:rPr>
          <w:lang w:val="ru-RU"/>
        </w:rPr>
        <w:t xml:space="preserve"> Вениаминович</w:t>
      </w:r>
      <w:r>
        <w:rPr>
          <w:lang w:val="ru-RU"/>
        </w:rPr>
        <w:t>а</w:t>
      </w:r>
      <w:r w:rsidRPr="00477EBA">
        <w:rPr>
          <w:lang w:val="ru-RU"/>
        </w:rPr>
        <w:t xml:space="preserve"> </w:t>
      </w:r>
    </w:p>
    <w:p w14:paraId="4F966DBB" w14:textId="77777777" w:rsidR="00977508" w:rsidRDefault="009B5081" w:rsidP="00977508">
      <w:pPr>
        <w:ind w:left="360"/>
        <w:jc w:val="right"/>
      </w:pPr>
      <w:hyperlink r:id="rId15" w:history="1">
        <w:r w:rsidR="00977508" w:rsidRPr="00B8597E">
          <w:rPr>
            <w:rStyle w:val="a5"/>
          </w:rPr>
          <w:t>ginzburgvitalij</w:t>
        </w:r>
        <w:r w:rsidR="00977508" w:rsidRPr="00B8597E">
          <w:rPr>
            <w:rStyle w:val="a5"/>
            <w:lang w:val="ru-RU"/>
          </w:rPr>
          <w:t>@</w:t>
        </w:r>
        <w:r w:rsidR="00977508" w:rsidRPr="00B8597E">
          <w:rPr>
            <w:rStyle w:val="a5"/>
          </w:rPr>
          <w:t>gmail</w:t>
        </w:r>
        <w:r w:rsidR="00977508" w:rsidRPr="00B8597E">
          <w:rPr>
            <w:rStyle w:val="a5"/>
            <w:lang w:val="ru-RU"/>
          </w:rPr>
          <w:t>.</w:t>
        </w:r>
        <w:r w:rsidR="00977508" w:rsidRPr="00B8597E">
          <w:rPr>
            <w:rStyle w:val="a5"/>
          </w:rPr>
          <w:t>com</w:t>
        </w:r>
      </w:hyperlink>
    </w:p>
    <w:p w14:paraId="741FCFF3" w14:textId="7AB01159" w:rsidR="00977508" w:rsidRDefault="00977508" w:rsidP="00977508">
      <w:pPr>
        <w:ind w:left="360"/>
        <w:jc w:val="right"/>
        <w:rPr>
          <w:lang w:val="ru-RU"/>
        </w:rPr>
      </w:pPr>
      <w:r w:rsidRPr="00477EBA">
        <w:rPr>
          <w:lang w:val="ru-RU"/>
        </w:rPr>
        <w:t xml:space="preserve"> </w:t>
      </w:r>
    </w:p>
    <w:p w14:paraId="0FE3D95F" w14:textId="77777777" w:rsidR="00977508" w:rsidRPr="0087399A" w:rsidRDefault="00977508" w:rsidP="00977508">
      <w:pPr>
        <w:jc w:val="right"/>
      </w:pPr>
      <w:r w:rsidRPr="0087399A">
        <w:t>От гражданина РФ</w:t>
      </w:r>
    </w:p>
    <w:p w14:paraId="3316D925" w14:textId="5D6AA089" w:rsidR="00977508" w:rsidRPr="000F1EBB" w:rsidRDefault="00977508" w:rsidP="00977508">
      <w:pPr>
        <w:ind w:left="360"/>
        <w:jc w:val="right"/>
        <w:rPr>
          <w:color w:val="1F1F1F"/>
          <w:shd w:val="clear" w:color="auto" w:fill="FFFFFF"/>
          <w:lang w:val="ru-RU"/>
        </w:rPr>
      </w:pPr>
      <w:r w:rsidRPr="00712367">
        <w:rPr>
          <w:color w:val="1F1F1F"/>
          <w:shd w:val="clear" w:color="auto" w:fill="FFFFFF"/>
        </w:rPr>
        <w:t>Горчаков</w:t>
      </w:r>
      <w:r w:rsidR="000F1EBB">
        <w:rPr>
          <w:color w:val="1F1F1F"/>
          <w:shd w:val="clear" w:color="auto" w:fill="FFFFFF"/>
          <w:lang w:val="ru-RU"/>
        </w:rPr>
        <w:t>а</w:t>
      </w:r>
      <w:r w:rsidRPr="00712367">
        <w:rPr>
          <w:color w:val="1F1F1F"/>
          <w:shd w:val="clear" w:color="auto" w:fill="FFFFFF"/>
        </w:rPr>
        <w:t xml:space="preserve"> Дмитри</w:t>
      </w:r>
      <w:r w:rsidR="000F1EBB">
        <w:rPr>
          <w:color w:val="1F1F1F"/>
          <w:shd w:val="clear" w:color="auto" w:fill="FFFFFF"/>
          <w:lang w:val="ru-RU"/>
        </w:rPr>
        <w:t>я</w:t>
      </w:r>
      <w:r w:rsidRPr="00712367">
        <w:rPr>
          <w:color w:val="1F1F1F"/>
          <w:shd w:val="clear" w:color="auto" w:fill="FFFFFF"/>
        </w:rPr>
        <w:t xml:space="preserve"> Алексеевич</w:t>
      </w:r>
      <w:r w:rsidR="000F1EBB">
        <w:rPr>
          <w:color w:val="1F1F1F"/>
          <w:shd w:val="clear" w:color="auto" w:fill="FFFFFF"/>
          <w:lang w:val="ru-RU"/>
        </w:rPr>
        <w:t>а</w:t>
      </w:r>
    </w:p>
    <w:p w14:paraId="0E952CCC" w14:textId="77777777" w:rsidR="00977508" w:rsidRPr="00712367" w:rsidRDefault="009B5081" w:rsidP="00977508">
      <w:pPr>
        <w:ind w:left="360"/>
        <w:jc w:val="right"/>
        <w:rPr>
          <w:color w:val="1F1F1F"/>
          <w:shd w:val="clear" w:color="auto" w:fill="FFFFFF"/>
        </w:rPr>
      </w:pPr>
      <w:hyperlink r:id="rId16" w:history="1">
        <w:r w:rsidR="00977508" w:rsidRPr="00712367">
          <w:rPr>
            <w:rStyle w:val="a5"/>
            <w:shd w:val="clear" w:color="auto" w:fill="FFFFFF"/>
          </w:rPr>
          <w:t>deputat.gorchakov@gmail.com</w:t>
        </w:r>
      </w:hyperlink>
    </w:p>
    <w:p w14:paraId="21475F91" w14:textId="77777777" w:rsidR="00B74172" w:rsidRDefault="00B74172" w:rsidP="00477EBA">
      <w:pPr>
        <w:ind w:left="360"/>
        <w:jc w:val="right"/>
        <w:rPr>
          <w:lang w:val="ru-RU"/>
        </w:rPr>
      </w:pPr>
    </w:p>
    <w:p w14:paraId="13AE9144" w14:textId="77777777" w:rsidR="0008568F" w:rsidRDefault="0008568F" w:rsidP="00477EBA">
      <w:pPr>
        <w:ind w:left="360"/>
        <w:jc w:val="right"/>
        <w:rPr>
          <w:lang w:val="ru-RU"/>
        </w:rPr>
      </w:pPr>
    </w:p>
    <w:p w14:paraId="20B98F97" w14:textId="77777777" w:rsidR="008E1ABC" w:rsidRPr="0087399A" w:rsidRDefault="008E1ABC" w:rsidP="008E1ABC">
      <w:pPr>
        <w:jc w:val="right"/>
      </w:pPr>
      <w:r w:rsidRPr="0087399A">
        <w:t>От гражданина РФ</w:t>
      </w:r>
    </w:p>
    <w:p w14:paraId="09C653EC" w14:textId="77777777" w:rsidR="008E1ABC" w:rsidRDefault="008E1ABC" w:rsidP="008E1ABC">
      <w:pPr>
        <w:ind w:left="360"/>
        <w:jc w:val="right"/>
        <w:rPr>
          <w:lang w:val="ru-RU"/>
        </w:rPr>
      </w:pPr>
      <w:r w:rsidRPr="00477EBA">
        <w:rPr>
          <w:lang w:val="ru-RU"/>
        </w:rPr>
        <w:lastRenderedPageBreak/>
        <w:t>Кашапов</w:t>
      </w:r>
      <w:r>
        <w:rPr>
          <w:lang w:val="ru-RU"/>
        </w:rPr>
        <w:t>а</w:t>
      </w:r>
      <w:r w:rsidRPr="00477EBA">
        <w:rPr>
          <w:lang w:val="ru-RU"/>
        </w:rPr>
        <w:t xml:space="preserve"> Рафис</w:t>
      </w:r>
      <w:r>
        <w:rPr>
          <w:lang w:val="ru-RU"/>
        </w:rPr>
        <w:t>а</w:t>
      </w:r>
      <w:r w:rsidRPr="00477EBA">
        <w:rPr>
          <w:lang w:val="ru-RU"/>
        </w:rPr>
        <w:t xml:space="preserve"> Рафаилович</w:t>
      </w:r>
      <w:r>
        <w:rPr>
          <w:lang w:val="ru-RU"/>
        </w:rPr>
        <w:t>а</w:t>
      </w:r>
      <w:r w:rsidRPr="00477EBA">
        <w:rPr>
          <w:lang w:val="ru-RU"/>
        </w:rPr>
        <w:t xml:space="preserve"> </w:t>
      </w:r>
    </w:p>
    <w:p w14:paraId="188E43D4" w14:textId="77777777" w:rsidR="008E1ABC" w:rsidRDefault="009B5081" w:rsidP="008E1ABC">
      <w:pPr>
        <w:ind w:left="360"/>
        <w:jc w:val="right"/>
        <w:rPr>
          <w:lang w:val="ru-RU"/>
        </w:rPr>
      </w:pPr>
      <w:hyperlink r:id="rId17" w:history="1">
        <w:r w:rsidR="008E1ABC" w:rsidRPr="00B8597E">
          <w:rPr>
            <w:rStyle w:val="a5"/>
            <w:lang w:val="ru-RU"/>
          </w:rPr>
          <w:t>toz.milliet@gmail.com</w:t>
        </w:r>
      </w:hyperlink>
    </w:p>
    <w:p w14:paraId="1B42BF8D" w14:textId="77777777" w:rsidR="00EA1296" w:rsidRDefault="00EA1296" w:rsidP="008E1ABC">
      <w:pPr>
        <w:ind w:left="360"/>
        <w:jc w:val="right"/>
        <w:rPr>
          <w:lang w:val="ru-RU"/>
        </w:rPr>
      </w:pPr>
    </w:p>
    <w:p w14:paraId="5A556738" w14:textId="77777777" w:rsidR="00EA1296" w:rsidRPr="0087399A" w:rsidRDefault="00EA1296" w:rsidP="00EA1296">
      <w:pPr>
        <w:jc w:val="right"/>
      </w:pPr>
      <w:r w:rsidRPr="0087399A">
        <w:t>От гражданина РФ</w:t>
      </w:r>
    </w:p>
    <w:p w14:paraId="1965C343" w14:textId="77777777" w:rsidR="00EA1296" w:rsidRDefault="00EA1296" w:rsidP="00EA1296">
      <w:pPr>
        <w:ind w:left="360"/>
        <w:jc w:val="right"/>
        <w:rPr>
          <w:lang w:val="ru-RU"/>
        </w:rPr>
      </w:pPr>
      <w:r w:rsidRPr="00477EBA">
        <w:rPr>
          <w:lang w:val="ru-RU"/>
        </w:rPr>
        <w:t xml:space="preserve"> Котеночкин</w:t>
      </w:r>
      <w:r>
        <w:rPr>
          <w:lang w:val="ru-RU"/>
        </w:rPr>
        <w:t>ой</w:t>
      </w:r>
      <w:r w:rsidRPr="00477EBA">
        <w:rPr>
          <w:lang w:val="ru-RU"/>
        </w:rPr>
        <w:t xml:space="preserve"> Елен</w:t>
      </w:r>
      <w:r>
        <w:rPr>
          <w:lang w:val="ru-RU"/>
        </w:rPr>
        <w:t>ы</w:t>
      </w:r>
      <w:r w:rsidRPr="00477EBA">
        <w:rPr>
          <w:lang w:val="ru-RU"/>
        </w:rPr>
        <w:t xml:space="preserve"> Александровн</w:t>
      </w:r>
      <w:r>
        <w:rPr>
          <w:lang w:val="ru-RU"/>
        </w:rPr>
        <w:t>ы</w:t>
      </w:r>
      <w:r w:rsidRPr="00477EBA">
        <w:rPr>
          <w:lang w:val="ru-RU"/>
        </w:rPr>
        <w:t xml:space="preserve"> </w:t>
      </w:r>
    </w:p>
    <w:p w14:paraId="700094BD" w14:textId="77777777" w:rsidR="00EA1296" w:rsidRPr="00477EBA" w:rsidRDefault="009B5081" w:rsidP="00EA1296">
      <w:pPr>
        <w:ind w:left="360"/>
        <w:jc w:val="right"/>
        <w:rPr>
          <w:lang w:val="ru-RU"/>
        </w:rPr>
      </w:pPr>
      <w:hyperlink r:id="rId18" w:history="1">
        <w:r w:rsidR="00EA1296" w:rsidRPr="00B8597E">
          <w:rPr>
            <w:rStyle w:val="a5"/>
          </w:rPr>
          <w:t>lenhomo</w:t>
        </w:r>
        <w:r w:rsidR="00EA1296" w:rsidRPr="00B8597E">
          <w:rPr>
            <w:rStyle w:val="a5"/>
            <w:lang w:val="ru-RU"/>
          </w:rPr>
          <w:t>@</w:t>
        </w:r>
        <w:r w:rsidR="00EA1296" w:rsidRPr="00B8597E">
          <w:rPr>
            <w:rStyle w:val="a5"/>
          </w:rPr>
          <w:t>gmail</w:t>
        </w:r>
        <w:r w:rsidR="00EA1296" w:rsidRPr="00B8597E">
          <w:rPr>
            <w:rStyle w:val="a5"/>
            <w:lang w:val="ru-RU"/>
          </w:rPr>
          <w:t>.</w:t>
        </w:r>
        <w:r w:rsidR="00EA1296" w:rsidRPr="00B8597E">
          <w:rPr>
            <w:rStyle w:val="a5"/>
          </w:rPr>
          <w:t>com</w:t>
        </w:r>
      </w:hyperlink>
      <w:r w:rsidR="00EA1296" w:rsidRPr="00477EBA">
        <w:rPr>
          <w:lang w:val="ru-RU"/>
        </w:rPr>
        <w:t xml:space="preserve"> </w:t>
      </w:r>
    </w:p>
    <w:p w14:paraId="59F28177" w14:textId="77777777" w:rsidR="00B74172" w:rsidRDefault="00B74172" w:rsidP="00B74172">
      <w:pPr>
        <w:ind w:left="360"/>
        <w:jc w:val="right"/>
        <w:rPr>
          <w:lang w:val="ru-RU"/>
        </w:rPr>
      </w:pPr>
    </w:p>
    <w:p w14:paraId="758AE4CC" w14:textId="77777777" w:rsidR="00B74172" w:rsidRPr="0087399A" w:rsidRDefault="00B74172" w:rsidP="00B74172">
      <w:pPr>
        <w:jc w:val="right"/>
      </w:pPr>
      <w:r w:rsidRPr="0087399A">
        <w:t>От гражданина РФ</w:t>
      </w:r>
    </w:p>
    <w:p w14:paraId="35EFA700" w14:textId="4819BFD4" w:rsidR="00B74172" w:rsidRDefault="007E789C" w:rsidP="00B74172">
      <w:pPr>
        <w:jc w:val="right"/>
        <w:rPr>
          <w:lang w:val="ru-RU"/>
        </w:rPr>
      </w:pPr>
      <w:r w:rsidRPr="00477EBA">
        <w:rPr>
          <w:lang w:val="ru-RU"/>
        </w:rPr>
        <w:t>Медведев</w:t>
      </w:r>
      <w:r w:rsidR="00DF70A8">
        <w:rPr>
          <w:lang w:val="ru-RU"/>
        </w:rPr>
        <w:t>а</w:t>
      </w:r>
      <w:r w:rsidRPr="00477EBA">
        <w:rPr>
          <w:lang w:val="ru-RU"/>
        </w:rPr>
        <w:t xml:space="preserve"> Серге</w:t>
      </w:r>
      <w:r w:rsidR="00DF70A8">
        <w:rPr>
          <w:lang w:val="ru-RU"/>
        </w:rPr>
        <w:t>я</w:t>
      </w:r>
      <w:r w:rsidRPr="00477EBA">
        <w:rPr>
          <w:lang w:val="ru-RU"/>
        </w:rPr>
        <w:t xml:space="preserve"> Юрьевич</w:t>
      </w:r>
      <w:r w:rsidR="00DF70A8">
        <w:rPr>
          <w:lang w:val="ru-RU"/>
        </w:rPr>
        <w:t>а</w:t>
      </w:r>
      <w:r w:rsidRPr="00477EBA">
        <w:rPr>
          <w:lang w:val="ru-RU"/>
        </w:rPr>
        <w:t xml:space="preserve"> </w:t>
      </w:r>
    </w:p>
    <w:p w14:paraId="16C75DFD" w14:textId="2C231699" w:rsidR="007E789C" w:rsidRDefault="009B5081" w:rsidP="00B74172">
      <w:pPr>
        <w:jc w:val="right"/>
      </w:pPr>
      <w:hyperlink r:id="rId19" w:history="1">
        <w:r w:rsidR="00B74172" w:rsidRPr="00B8597E">
          <w:rPr>
            <w:rStyle w:val="a5"/>
          </w:rPr>
          <w:t>medwede</w:t>
        </w:r>
        <w:r w:rsidR="00B74172" w:rsidRPr="00B8597E">
          <w:rPr>
            <w:rStyle w:val="a5"/>
            <w:lang w:val="ru-RU"/>
          </w:rPr>
          <w:t>.</w:t>
        </w:r>
        <w:r w:rsidR="00B74172" w:rsidRPr="00B8597E">
          <w:rPr>
            <w:rStyle w:val="a5"/>
          </w:rPr>
          <w:t>sergey</w:t>
        </w:r>
        <w:r w:rsidR="00B74172" w:rsidRPr="00B8597E">
          <w:rPr>
            <w:rStyle w:val="a5"/>
            <w:lang w:val="ru-RU"/>
          </w:rPr>
          <w:t>2012@</w:t>
        </w:r>
        <w:r w:rsidR="00B74172" w:rsidRPr="00B8597E">
          <w:rPr>
            <w:rStyle w:val="a5"/>
          </w:rPr>
          <w:t>gmail</w:t>
        </w:r>
        <w:r w:rsidR="00B74172" w:rsidRPr="00B8597E">
          <w:rPr>
            <w:rStyle w:val="a5"/>
            <w:lang w:val="ru-RU"/>
          </w:rPr>
          <w:t>.</w:t>
        </w:r>
        <w:r w:rsidR="00B74172" w:rsidRPr="00B8597E">
          <w:rPr>
            <w:rStyle w:val="a5"/>
          </w:rPr>
          <w:t>com</w:t>
        </w:r>
      </w:hyperlink>
    </w:p>
    <w:p w14:paraId="2362839D" w14:textId="77777777" w:rsidR="00F040F8" w:rsidRDefault="00F040F8" w:rsidP="00B74172">
      <w:pPr>
        <w:jc w:val="right"/>
      </w:pPr>
    </w:p>
    <w:p w14:paraId="2F892644" w14:textId="77777777" w:rsidR="00F040F8" w:rsidRDefault="00F040F8" w:rsidP="00F040F8">
      <w:pPr>
        <w:jc w:val="right"/>
      </w:pPr>
      <w:r w:rsidRPr="0087399A">
        <w:t>От гражданина РФ</w:t>
      </w:r>
    </w:p>
    <w:p w14:paraId="465DCEEB" w14:textId="063366BD" w:rsidR="00F040F8" w:rsidRPr="00F040F8" w:rsidRDefault="00F040F8" w:rsidP="00F040F8">
      <w:pPr>
        <w:jc w:val="right"/>
        <w:rPr>
          <w:lang w:val="ru-RU"/>
        </w:rPr>
      </w:pPr>
      <w:r>
        <w:rPr>
          <w:lang w:val="ru-RU"/>
        </w:rPr>
        <w:t xml:space="preserve">Мезенцева Ильи </w:t>
      </w:r>
      <w:r w:rsidR="00A67BEB">
        <w:rPr>
          <w:lang w:val="ru-RU"/>
        </w:rPr>
        <w:t>Николаевича</w:t>
      </w:r>
      <w:r>
        <w:rPr>
          <w:lang w:val="ru-RU"/>
        </w:rPr>
        <w:t xml:space="preserve"> </w:t>
      </w:r>
    </w:p>
    <w:p w14:paraId="236259A2" w14:textId="77777777" w:rsidR="00DB5F14" w:rsidRDefault="009B5081" w:rsidP="00DB5F14">
      <w:pPr>
        <w:ind w:left="360"/>
        <w:jc w:val="right"/>
        <w:rPr>
          <w:lang w:val="ru-RU"/>
        </w:rPr>
      </w:pPr>
      <w:hyperlink r:id="rId20" w:history="1">
        <w:r w:rsidR="00DB5F14" w:rsidRPr="00B8597E">
          <w:rPr>
            <w:rStyle w:val="a5"/>
          </w:rPr>
          <w:t>rosdep</w:t>
        </w:r>
        <w:r w:rsidR="00DB5F14" w:rsidRPr="00B8597E">
          <w:rPr>
            <w:rStyle w:val="a5"/>
            <w:lang w:val="ru-RU"/>
          </w:rPr>
          <w:t>@</w:t>
        </w:r>
        <w:r w:rsidR="00DB5F14" w:rsidRPr="00B8597E">
          <w:rPr>
            <w:rStyle w:val="a5"/>
          </w:rPr>
          <w:t>proton</w:t>
        </w:r>
        <w:r w:rsidR="00DB5F14" w:rsidRPr="00B8597E">
          <w:rPr>
            <w:rStyle w:val="a5"/>
            <w:lang w:val="ru-RU"/>
          </w:rPr>
          <w:t>.</w:t>
        </w:r>
        <w:r w:rsidR="00DB5F14" w:rsidRPr="00B8597E">
          <w:rPr>
            <w:rStyle w:val="a5"/>
          </w:rPr>
          <w:t>me</w:t>
        </w:r>
      </w:hyperlink>
    </w:p>
    <w:p w14:paraId="1A52B1AD" w14:textId="77777777" w:rsidR="00B74172" w:rsidRDefault="00B74172" w:rsidP="00B74172">
      <w:pPr>
        <w:jc w:val="right"/>
        <w:rPr>
          <w:rStyle w:val="a5"/>
        </w:rPr>
      </w:pPr>
    </w:p>
    <w:p w14:paraId="02EFF3AF" w14:textId="77777777" w:rsidR="00A34115" w:rsidRPr="0087399A" w:rsidRDefault="00A34115" w:rsidP="00A34115">
      <w:pPr>
        <w:jc w:val="right"/>
      </w:pPr>
      <w:r w:rsidRPr="0087399A">
        <w:t>От гражданина РФ</w:t>
      </w:r>
    </w:p>
    <w:p w14:paraId="4A6423DD" w14:textId="77777777" w:rsidR="00A34115" w:rsidRDefault="00A34115" w:rsidP="00A34115">
      <w:pPr>
        <w:ind w:left="360"/>
        <w:jc w:val="right"/>
        <w:rPr>
          <w:lang w:val="ru-RU"/>
        </w:rPr>
      </w:pPr>
      <w:r w:rsidRPr="00477EBA">
        <w:rPr>
          <w:lang w:val="ru-RU"/>
        </w:rPr>
        <w:t xml:space="preserve"> Муратов</w:t>
      </w:r>
      <w:r>
        <w:rPr>
          <w:lang w:val="ru-RU"/>
        </w:rPr>
        <w:t>а</w:t>
      </w:r>
      <w:r w:rsidRPr="00477EBA">
        <w:rPr>
          <w:lang w:val="ru-RU"/>
        </w:rPr>
        <w:t xml:space="preserve"> Леонид</w:t>
      </w:r>
      <w:r>
        <w:rPr>
          <w:lang w:val="ru-RU"/>
        </w:rPr>
        <w:t>а</w:t>
      </w:r>
      <w:r w:rsidRPr="00477EBA">
        <w:rPr>
          <w:lang w:val="ru-RU"/>
        </w:rPr>
        <w:t xml:space="preserve"> Василь</w:t>
      </w:r>
      <w:r>
        <w:rPr>
          <w:lang w:val="ru-RU"/>
        </w:rPr>
        <w:t>е</w:t>
      </w:r>
      <w:r w:rsidRPr="00477EBA">
        <w:rPr>
          <w:lang w:val="ru-RU"/>
        </w:rPr>
        <w:t>вич</w:t>
      </w:r>
      <w:r>
        <w:rPr>
          <w:lang w:val="ru-RU"/>
        </w:rPr>
        <w:t>а</w:t>
      </w:r>
      <w:r w:rsidRPr="00477EBA">
        <w:rPr>
          <w:lang w:val="ru-RU"/>
        </w:rPr>
        <w:t xml:space="preserve"> </w:t>
      </w:r>
    </w:p>
    <w:p w14:paraId="7EC0C454" w14:textId="77777777" w:rsidR="00A34115" w:rsidRDefault="009B5081" w:rsidP="00A34115">
      <w:pPr>
        <w:ind w:left="360"/>
        <w:jc w:val="right"/>
        <w:rPr>
          <w:color w:val="000000"/>
        </w:rPr>
      </w:pPr>
      <w:hyperlink r:id="rId21" w:history="1">
        <w:r w:rsidR="00A34115" w:rsidRPr="00B8597E">
          <w:rPr>
            <w:rStyle w:val="a5"/>
          </w:rPr>
          <w:t>muratov</w:t>
        </w:r>
        <w:r w:rsidR="00A34115" w:rsidRPr="00B8597E">
          <w:rPr>
            <w:rStyle w:val="a5"/>
            <w:lang w:val="ru-RU"/>
          </w:rPr>
          <w:t>-</w:t>
        </w:r>
        <w:r w:rsidR="00A34115" w:rsidRPr="00B8597E">
          <w:rPr>
            <w:rStyle w:val="a5"/>
          </w:rPr>
          <w:t>leonid</w:t>
        </w:r>
        <w:r w:rsidR="00A34115" w:rsidRPr="00B8597E">
          <w:rPr>
            <w:rStyle w:val="a5"/>
            <w:lang w:val="ru-RU"/>
          </w:rPr>
          <w:t>-</w:t>
        </w:r>
        <w:r w:rsidR="00A34115" w:rsidRPr="00B8597E">
          <w:rPr>
            <w:rStyle w:val="a5"/>
          </w:rPr>
          <w:t>v</w:t>
        </w:r>
        <w:r w:rsidR="00A34115" w:rsidRPr="00B8597E">
          <w:rPr>
            <w:rStyle w:val="a5"/>
            <w:lang w:val="ru-RU"/>
          </w:rPr>
          <w:t>@</w:t>
        </w:r>
        <w:r w:rsidR="00A34115" w:rsidRPr="00B8597E">
          <w:rPr>
            <w:rStyle w:val="a5"/>
          </w:rPr>
          <w:t>mail</w:t>
        </w:r>
        <w:r w:rsidR="00A34115" w:rsidRPr="00B8597E">
          <w:rPr>
            <w:rStyle w:val="a5"/>
            <w:lang w:val="ru-RU"/>
          </w:rPr>
          <w:t>.</w:t>
        </w:r>
        <w:r w:rsidR="00A34115" w:rsidRPr="00B8597E">
          <w:rPr>
            <w:rStyle w:val="a5"/>
          </w:rPr>
          <w:t>ru</w:t>
        </w:r>
      </w:hyperlink>
    </w:p>
    <w:p w14:paraId="08DAF9E7" w14:textId="77777777" w:rsidR="00342F14" w:rsidRDefault="00342F14" w:rsidP="00A34115">
      <w:pPr>
        <w:ind w:left="360"/>
        <w:jc w:val="right"/>
        <w:rPr>
          <w:color w:val="000000"/>
        </w:rPr>
      </w:pPr>
    </w:p>
    <w:p w14:paraId="71BC11BB" w14:textId="77777777" w:rsidR="00342F14" w:rsidRPr="0087399A" w:rsidRDefault="00342F14" w:rsidP="00342F14">
      <w:pPr>
        <w:jc w:val="right"/>
      </w:pPr>
      <w:r w:rsidRPr="0087399A">
        <w:t>От гражданина РФ</w:t>
      </w:r>
    </w:p>
    <w:p w14:paraId="57013768" w14:textId="77777777" w:rsidR="00342F14" w:rsidRDefault="00342F14" w:rsidP="00342F14">
      <w:pPr>
        <w:ind w:left="360"/>
        <w:jc w:val="right"/>
        <w:rPr>
          <w:lang w:val="ru-RU"/>
        </w:rPr>
      </w:pPr>
      <w:r w:rsidRPr="00477EBA">
        <w:rPr>
          <w:lang w:val="ru-RU"/>
        </w:rPr>
        <w:t>Нестеренко Алексе</w:t>
      </w:r>
      <w:r>
        <w:rPr>
          <w:lang w:val="ru-RU"/>
        </w:rPr>
        <w:t>я</w:t>
      </w:r>
      <w:r w:rsidRPr="00477EBA">
        <w:rPr>
          <w:lang w:val="ru-RU"/>
        </w:rPr>
        <w:t xml:space="preserve"> Владимирович</w:t>
      </w:r>
      <w:r>
        <w:rPr>
          <w:lang w:val="ru-RU"/>
        </w:rPr>
        <w:t>а</w:t>
      </w:r>
      <w:r w:rsidRPr="00477EBA">
        <w:rPr>
          <w:lang w:val="ru-RU"/>
        </w:rPr>
        <w:t xml:space="preserve"> </w:t>
      </w:r>
    </w:p>
    <w:p w14:paraId="64B77003" w14:textId="77777777" w:rsidR="00342F14" w:rsidRDefault="009B5081" w:rsidP="00342F14">
      <w:pPr>
        <w:ind w:left="360"/>
        <w:jc w:val="right"/>
        <w:rPr>
          <w:rStyle w:val="a5"/>
          <w:shd w:val="clear" w:color="auto" w:fill="FFFFFF"/>
        </w:rPr>
      </w:pPr>
      <w:hyperlink r:id="rId22" w:history="1">
        <w:r w:rsidR="00342F14" w:rsidRPr="00B8597E">
          <w:rPr>
            <w:rStyle w:val="a5"/>
            <w:shd w:val="clear" w:color="auto" w:fill="FFFFFF"/>
          </w:rPr>
          <w:t>alex</w:t>
        </w:r>
        <w:r w:rsidR="00342F14" w:rsidRPr="00B8597E">
          <w:rPr>
            <w:rStyle w:val="a5"/>
            <w:shd w:val="clear" w:color="auto" w:fill="FFFFFF"/>
            <w:lang w:val="ru-RU"/>
          </w:rPr>
          <w:t>.</w:t>
        </w:r>
        <w:r w:rsidR="00342F14" w:rsidRPr="00B8597E">
          <w:rPr>
            <w:rStyle w:val="a5"/>
            <w:shd w:val="clear" w:color="auto" w:fill="FFFFFF"/>
          </w:rPr>
          <w:t>nesterenko</w:t>
        </w:r>
        <w:r w:rsidR="00342F14" w:rsidRPr="00B8597E">
          <w:rPr>
            <w:rStyle w:val="a5"/>
            <w:shd w:val="clear" w:color="auto" w:fill="FFFFFF"/>
            <w:lang w:val="ru-RU"/>
          </w:rPr>
          <w:t>@</w:t>
        </w:r>
        <w:r w:rsidR="00342F14" w:rsidRPr="00B8597E">
          <w:rPr>
            <w:rStyle w:val="a5"/>
            <w:shd w:val="clear" w:color="auto" w:fill="FFFFFF"/>
          </w:rPr>
          <w:t>rusoslibres</w:t>
        </w:r>
        <w:r w:rsidR="00342F14" w:rsidRPr="00B8597E">
          <w:rPr>
            <w:rStyle w:val="a5"/>
            <w:shd w:val="clear" w:color="auto" w:fill="FFFFFF"/>
            <w:lang w:val="ru-RU"/>
          </w:rPr>
          <w:t>.</w:t>
        </w:r>
        <w:r w:rsidR="00342F14" w:rsidRPr="00B8597E">
          <w:rPr>
            <w:rStyle w:val="a5"/>
            <w:shd w:val="clear" w:color="auto" w:fill="FFFFFF"/>
          </w:rPr>
          <w:t>eu</w:t>
        </w:r>
      </w:hyperlink>
    </w:p>
    <w:p w14:paraId="7896177F" w14:textId="77777777" w:rsidR="000D5745" w:rsidRDefault="000D5745" w:rsidP="000D5745">
      <w:pPr>
        <w:ind w:left="360"/>
        <w:jc w:val="right"/>
        <w:rPr>
          <w:lang w:val="ru-RU"/>
        </w:rPr>
      </w:pPr>
    </w:p>
    <w:p w14:paraId="31105ED8" w14:textId="77777777" w:rsidR="000D5745" w:rsidRPr="0087399A" w:rsidRDefault="000D5745" w:rsidP="000D5745">
      <w:pPr>
        <w:jc w:val="right"/>
      </w:pPr>
      <w:r w:rsidRPr="0087399A">
        <w:t>От гражданина РФ</w:t>
      </w:r>
    </w:p>
    <w:p w14:paraId="5C135A1C" w14:textId="77777777" w:rsidR="000D5745" w:rsidRDefault="000D5745" w:rsidP="000D5745">
      <w:pPr>
        <w:ind w:left="360"/>
        <w:jc w:val="right"/>
        <w:rPr>
          <w:lang w:val="ru-RU"/>
        </w:rPr>
      </w:pPr>
      <w:r w:rsidRPr="00477EBA">
        <w:rPr>
          <w:lang w:val="ru-RU"/>
        </w:rPr>
        <w:t>Осовцов</w:t>
      </w:r>
      <w:r>
        <w:rPr>
          <w:lang w:val="ru-RU"/>
        </w:rPr>
        <w:t>а</w:t>
      </w:r>
      <w:r w:rsidRPr="00477EBA">
        <w:rPr>
          <w:lang w:val="ru-RU"/>
        </w:rPr>
        <w:t xml:space="preserve"> Александр</w:t>
      </w:r>
      <w:r>
        <w:rPr>
          <w:lang w:val="ru-RU"/>
        </w:rPr>
        <w:t>а</w:t>
      </w:r>
      <w:r w:rsidRPr="00477EBA">
        <w:rPr>
          <w:lang w:val="ru-RU"/>
        </w:rPr>
        <w:t xml:space="preserve"> Авраамович</w:t>
      </w:r>
      <w:r>
        <w:rPr>
          <w:lang w:val="ru-RU"/>
        </w:rPr>
        <w:t>а</w:t>
      </w:r>
      <w:r w:rsidRPr="00477EBA">
        <w:rPr>
          <w:lang w:val="ru-RU"/>
        </w:rPr>
        <w:t xml:space="preserve"> </w:t>
      </w:r>
    </w:p>
    <w:p w14:paraId="7C278D5A" w14:textId="77777777" w:rsidR="00EA1296" w:rsidRDefault="009B5081" w:rsidP="00EA1296">
      <w:pPr>
        <w:jc w:val="right"/>
        <w:rPr>
          <w:lang w:val="ru-RU"/>
        </w:rPr>
      </w:pPr>
      <w:hyperlink r:id="rId23" w:history="1">
        <w:r w:rsidR="000D5745" w:rsidRPr="00B8597E">
          <w:rPr>
            <w:rStyle w:val="a5"/>
          </w:rPr>
          <w:t>osovtsovaa</w:t>
        </w:r>
        <w:r w:rsidR="000D5745" w:rsidRPr="00B8597E">
          <w:rPr>
            <w:rStyle w:val="a5"/>
            <w:lang w:val="ru-RU"/>
          </w:rPr>
          <w:t>@</w:t>
        </w:r>
        <w:r w:rsidR="000D5745" w:rsidRPr="00B8597E">
          <w:rPr>
            <w:rStyle w:val="a5"/>
          </w:rPr>
          <w:t>gmail</w:t>
        </w:r>
        <w:r w:rsidR="000D5745" w:rsidRPr="00B8597E">
          <w:rPr>
            <w:rStyle w:val="a5"/>
            <w:lang w:val="ru-RU"/>
          </w:rPr>
          <w:t>.</w:t>
        </w:r>
        <w:r w:rsidR="000D5745" w:rsidRPr="00B8597E">
          <w:rPr>
            <w:rStyle w:val="a5"/>
          </w:rPr>
          <w:t>com</w:t>
        </w:r>
      </w:hyperlink>
      <w:r w:rsidR="000D5745" w:rsidRPr="00477EBA">
        <w:rPr>
          <w:lang w:val="ru-RU"/>
        </w:rPr>
        <w:t xml:space="preserve"> </w:t>
      </w:r>
    </w:p>
    <w:p w14:paraId="4DD5D10C" w14:textId="77777777" w:rsidR="00342F14" w:rsidRDefault="00342F14" w:rsidP="00342F14">
      <w:pPr>
        <w:jc w:val="right"/>
      </w:pPr>
    </w:p>
    <w:p w14:paraId="495FADCE" w14:textId="7302CF40" w:rsidR="00342F14" w:rsidRPr="0087399A" w:rsidRDefault="00342F14" w:rsidP="00342F14">
      <w:pPr>
        <w:jc w:val="right"/>
      </w:pPr>
      <w:r w:rsidRPr="0087399A">
        <w:t>От гражданина РФ</w:t>
      </w:r>
    </w:p>
    <w:p w14:paraId="769B82E9" w14:textId="77777777" w:rsidR="00342F14" w:rsidRDefault="00342F14" w:rsidP="00342F14">
      <w:pPr>
        <w:ind w:left="360"/>
        <w:jc w:val="right"/>
        <w:rPr>
          <w:lang w:val="ru-RU"/>
        </w:rPr>
      </w:pPr>
      <w:r w:rsidRPr="00477EBA">
        <w:rPr>
          <w:lang w:val="ru-RU"/>
        </w:rPr>
        <w:t>Резник</w:t>
      </w:r>
      <w:r>
        <w:rPr>
          <w:lang w:val="ru-RU"/>
        </w:rPr>
        <w:t>а</w:t>
      </w:r>
      <w:r w:rsidRPr="00477EBA">
        <w:rPr>
          <w:lang w:val="ru-RU"/>
        </w:rPr>
        <w:t xml:space="preserve"> Максим</w:t>
      </w:r>
      <w:r>
        <w:rPr>
          <w:lang w:val="ru-RU"/>
        </w:rPr>
        <w:t>а</w:t>
      </w:r>
      <w:r w:rsidRPr="00477EBA">
        <w:rPr>
          <w:lang w:val="ru-RU"/>
        </w:rPr>
        <w:t xml:space="preserve"> Львович</w:t>
      </w:r>
      <w:r>
        <w:rPr>
          <w:lang w:val="ru-RU"/>
        </w:rPr>
        <w:t>а</w:t>
      </w:r>
      <w:r w:rsidRPr="00477EBA">
        <w:rPr>
          <w:lang w:val="ru-RU"/>
        </w:rPr>
        <w:t xml:space="preserve"> </w:t>
      </w:r>
    </w:p>
    <w:p w14:paraId="20ED443D" w14:textId="46FA24FF" w:rsidR="00342F14" w:rsidRDefault="009B5081" w:rsidP="00342F14">
      <w:pPr>
        <w:jc w:val="right"/>
        <w:rPr>
          <w:lang w:val="ru-RU"/>
        </w:rPr>
      </w:pPr>
      <w:hyperlink r:id="rId24" w:history="1">
        <w:r w:rsidR="00342F14" w:rsidRPr="00B8597E">
          <w:rPr>
            <w:rStyle w:val="a5"/>
            <w:shd w:val="clear" w:color="auto" w:fill="FFFFFF"/>
          </w:rPr>
          <w:t>maksim</w:t>
        </w:r>
        <w:r w:rsidR="00342F14" w:rsidRPr="00B8597E">
          <w:rPr>
            <w:rStyle w:val="a5"/>
            <w:shd w:val="clear" w:color="auto" w:fill="FFFFFF"/>
            <w:lang w:val="ru-RU"/>
          </w:rPr>
          <w:t>.</w:t>
        </w:r>
        <w:r w:rsidR="00342F14" w:rsidRPr="00B8597E">
          <w:rPr>
            <w:rStyle w:val="a5"/>
            <w:shd w:val="clear" w:color="auto" w:fill="FFFFFF"/>
          </w:rPr>
          <w:t>reznik</w:t>
        </w:r>
        <w:r w:rsidR="00342F14" w:rsidRPr="00B8597E">
          <w:rPr>
            <w:rStyle w:val="a5"/>
            <w:shd w:val="clear" w:color="auto" w:fill="FFFFFF"/>
            <w:lang w:val="ru-RU"/>
          </w:rPr>
          <w:t>@</w:t>
        </w:r>
        <w:r w:rsidR="00342F14" w:rsidRPr="00B8597E">
          <w:rPr>
            <w:rStyle w:val="a5"/>
            <w:shd w:val="clear" w:color="auto" w:fill="FFFFFF"/>
          </w:rPr>
          <w:t>forumfreerussia</w:t>
        </w:r>
        <w:r w:rsidR="00342F14" w:rsidRPr="00B8597E">
          <w:rPr>
            <w:rStyle w:val="a5"/>
            <w:shd w:val="clear" w:color="auto" w:fill="FFFFFF"/>
            <w:lang w:val="ru-RU"/>
          </w:rPr>
          <w:t>.</w:t>
        </w:r>
        <w:r w:rsidR="00342F14" w:rsidRPr="00B8597E">
          <w:rPr>
            <w:rStyle w:val="a5"/>
            <w:shd w:val="clear" w:color="auto" w:fill="FFFFFF"/>
          </w:rPr>
          <w:t>org</w:t>
        </w:r>
      </w:hyperlink>
    </w:p>
    <w:p w14:paraId="43404B98" w14:textId="77777777" w:rsidR="00EA1296" w:rsidRDefault="00EA1296" w:rsidP="00EA1296">
      <w:pPr>
        <w:jc w:val="right"/>
        <w:rPr>
          <w:lang w:val="ru-RU"/>
        </w:rPr>
      </w:pPr>
    </w:p>
    <w:p w14:paraId="33147413" w14:textId="77777777" w:rsidR="00A34115" w:rsidRPr="0087399A" w:rsidRDefault="00A34115" w:rsidP="00A34115">
      <w:pPr>
        <w:jc w:val="right"/>
      </w:pPr>
      <w:r w:rsidRPr="0087399A">
        <w:t>От гражданина РФ</w:t>
      </w:r>
    </w:p>
    <w:p w14:paraId="32B5CC41" w14:textId="77777777" w:rsidR="00A34115" w:rsidRDefault="00A34115" w:rsidP="00A34115">
      <w:pPr>
        <w:ind w:left="360"/>
        <w:jc w:val="right"/>
        <w:rPr>
          <w:lang w:val="ru-RU"/>
        </w:rPr>
      </w:pPr>
      <w:r w:rsidRPr="00477EBA">
        <w:rPr>
          <w:lang w:val="ru-RU"/>
        </w:rPr>
        <w:t>Скойбед</w:t>
      </w:r>
      <w:r>
        <w:rPr>
          <w:lang w:val="ru-RU"/>
        </w:rPr>
        <w:t>ы</w:t>
      </w:r>
      <w:r w:rsidRPr="00477EBA">
        <w:rPr>
          <w:lang w:val="ru-RU"/>
        </w:rPr>
        <w:t xml:space="preserve"> Витали</w:t>
      </w:r>
      <w:r>
        <w:rPr>
          <w:lang w:val="ru-RU"/>
        </w:rPr>
        <w:t>я</w:t>
      </w:r>
      <w:r w:rsidRPr="00477EBA">
        <w:rPr>
          <w:lang w:val="ru-RU"/>
        </w:rPr>
        <w:t xml:space="preserve"> Валериевич</w:t>
      </w:r>
      <w:r>
        <w:rPr>
          <w:lang w:val="ru-RU"/>
        </w:rPr>
        <w:t>а</w:t>
      </w:r>
      <w:r w:rsidRPr="00477EBA">
        <w:rPr>
          <w:lang w:val="ru-RU"/>
        </w:rPr>
        <w:t xml:space="preserve"> </w:t>
      </w:r>
    </w:p>
    <w:p w14:paraId="03699ACE" w14:textId="77777777" w:rsidR="00A34115" w:rsidRDefault="009B5081" w:rsidP="00A34115">
      <w:pPr>
        <w:ind w:left="360"/>
        <w:jc w:val="right"/>
      </w:pPr>
      <w:hyperlink r:id="rId25" w:history="1">
        <w:r w:rsidR="00A34115" w:rsidRPr="00B8597E">
          <w:rPr>
            <w:rStyle w:val="a5"/>
          </w:rPr>
          <w:t>wit</w:t>
        </w:r>
        <w:r w:rsidR="00A34115" w:rsidRPr="00B8597E">
          <w:rPr>
            <w:rStyle w:val="a5"/>
            <w:lang w:val="ru-RU"/>
          </w:rPr>
          <w:t>_</w:t>
        </w:r>
        <w:r w:rsidR="00A34115" w:rsidRPr="00B8597E">
          <w:rPr>
            <w:rStyle w:val="a5"/>
          </w:rPr>
          <w:t>wal</w:t>
        </w:r>
        <w:r w:rsidR="00A34115" w:rsidRPr="00B8597E">
          <w:rPr>
            <w:rStyle w:val="a5"/>
            <w:lang w:val="ru-RU"/>
          </w:rPr>
          <w:t>@</w:t>
        </w:r>
        <w:r w:rsidR="00A34115" w:rsidRPr="00B8597E">
          <w:rPr>
            <w:rStyle w:val="a5"/>
          </w:rPr>
          <w:t>mail</w:t>
        </w:r>
        <w:r w:rsidR="00A34115" w:rsidRPr="00B8597E">
          <w:rPr>
            <w:rStyle w:val="a5"/>
            <w:lang w:val="ru-RU"/>
          </w:rPr>
          <w:t>.</w:t>
        </w:r>
        <w:r w:rsidR="00A34115" w:rsidRPr="00B8597E">
          <w:rPr>
            <w:rStyle w:val="a5"/>
          </w:rPr>
          <w:t>ru</w:t>
        </w:r>
      </w:hyperlink>
    </w:p>
    <w:p w14:paraId="1A29862B" w14:textId="77777777" w:rsidR="00A34115" w:rsidRPr="00477EBA" w:rsidRDefault="00A34115" w:rsidP="00A34115">
      <w:pPr>
        <w:ind w:left="360"/>
        <w:jc w:val="right"/>
        <w:rPr>
          <w:lang w:val="ru-RU"/>
        </w:rPr>
      </w:pPr>
    </w:p>
    <w:p w14:paraId="76C82822" w14:textId="77777777" w:rsidR="00A34115" w:rsidRPr="0087399A" w:rsidRDefault="00A34115" w:rsidP="00A34115">
      <w:pPr>
        <w:jc w:val="right"/>
      </w:pPr>
      <w:r w:rsidRPr="0087399A">
        <w:t>От гражданина РФ</w:t>
      </w:r>
    </w:p>
    <w:p w14:paraId="77B89E27" w14:textId="77777777" w:rsidR="00A34115" w:rsidRDefault="00A34115" w:rsidP="00A34115">
      <w:pPr>
        <w:ind w:left="360"/>
        <w:jc w:val="right"/>
        <w:rPr>
          <w:lang w:val="ru-RU"/>
        </w:rPr>
      </w:pPr>
      <w:r w:rsidRPr="00477EBA">
        <w:rPr>
          <w:color w:val="FF0000"/>
          <w:lang w:val="ru-RU"/>
        </w:rPr>
        <w:t xml:space="preserve"> </w:t>
      </w:r>
      <w:r w:rsidRPr="00477EBA">
        <w:rPr>
          <w:lang w:val="ru-RU"/>
        </w:rPr>
        <w:t>Суворов</w:t>
      </w:r>
      <w:r>
        <w:rPr>
          <w:lang w:val="ru-RU"/>
        </w:rPr>
        <w:t>а</w:t>
      </w:r>
      <w:r w:rsidRPr="00477EBA">
        <w:rPr>
          <w:lang w:val="ru-RU"/>
        </w:rPr>
        <w:t xml:space="preserve"> Никола</w:t>
      </w:r>
      <w:r>
        <w:rPr>
          <w:lang w:val="ru-RU"/>
        </w:rPr>
        <w:t>я</w:t>
      </w:r>
      <w:r w:rsidRPr="00477EBA">
        <w:rPr>
          <w:lang w:val="ru-RU"/>
        </w:rPr>
        <w:t xml:space="preserve"> Алексеевич</w:t>
      </w:r>
      <w:r>
        <w:rPr>
          <w:lang w:val="ru-RU"/>
        </w:rPr>
        <w:t>а</w:t>
      </w:r>
      <w:r w:rsidRPr="00477EBA">
        <w:rPr>
          <w:lang w:val="ru-RU"/>
        </w:rPr>
        <w:t xml:space="preserve"> </w:t>
      </w:r>
    </w:p>
    <w:p w14:paraId="00983D7A" w14:textId="77777777" w:rsidR="00A34115" w:rsidRDefault="009B5081" w:rsidP="00A34115">
      <w:pPr>
        <w:ind w:left="360"/>
        <w:jc w:val="right"/>
      </w:pPr>
      <w:hyperlink r:id="rId26" w:history="1">
        <w:r w:rsidR="00A34115" w:rsidRPr="00B8597E">
          <w:rPr>
            <w:rStyle w:val="a5"/>
          </w:rPr>
          <w:t>suvorov</w:t>
        </w:r>
        <w:r w:rsidR="00A34115" w:rsidRPr="00B8597E">
          <w:rPr>
            <w:rStyle w:val="a5"/>
            <w:lang w:val="ru-RU"/>
          </w:rPr>
          <w:t>735@</w:t>
        </w:r>
        <w:r w:rsidR="00A34115" w:rsidRPr="00B8597E">
          <w:rPr>
            <w:rStyle w:val="a5"/>
          </w:rPr>
          <w:t>gmail</w:t>
        </w:r>
        <w:r w:rsidR="00A34115" w:rsidRPr="00B8597E">
          <w:rPr>
            <w:rStyle w:val="a5"/>
            <w:lang w:val="ru-RU"/>
          </w:rPr>
          <w:t>.</w:t>
        </w:r>
        <w:r w:rsidR="00A34115" w:rsidRPr="00B8597E">
          <w:rPr>
            <w:rStyle w:val="a5"/>
          </w:rPr>
          <w:t>com</w:t>
        </w:r>
      </w:hyperlink>
    </w:p>
    <w:p w14:paraId="2CDC6A11" w14:textId="77777777" w:rsidR="00A34115" w:rsidRDefault="00A34115" w:rsidP="00A34115">
      <w:pPr>
        <w:ind w:left="360"/>
        <w:jc w:val="right"/>
      </w:pPr>
    </w:p>
    <w:p w14:paraId="211CF979" w14:textId="1466B527" w:rsidR="00EA1296" w:rsidRPr="0087399A" w:rsidRDefault="00EA1296" w:rsidP="00EA1296">
      <w:pPr>
        <w:jc w:val="right"/>
      </w:pPr>
      <w:r w:rsidRPr="0087399A">
        <w:t>От гражданина РФ</w:t>
      </w:r>
    </w:p>
    <w:p w14:paraId="6F9B585E" w14:textId="77777777" w:rsidR="00EA1296" w:rsidRDefault="00EA1296" w:rsidP="00EA1296">
      <w:pPr>
        <w:ind w:left="360"/>
        <w:jc w:val="right"/>
        <w:rPr>
          <w:lang w:val="ru-RU"/>
        </w:rPr>
      </w:pPr>
      <w:r w:rsidRPr="00477EBA">
        <w:rPr>
          <w:lang w:val="ru-RU"/>
        </w:rPr>
        <w:t>Пономарев</w:t>
      </w:r>
      <w:r>
        <w:rPr>
          <w:lang w:val="ru-RU"/>
        </w:rPr>
        <w:t>а</w:t>
      </w:r>
      <w:r w:rsidRPr="00477EBA">
        <w:rPr>
          <w:lang w:val="ru-RU"/>
        </w:rPr>
        <w:t xml:space="preserve"> Иль</w:t>
      </w:r>
      <w:r>
        <w:rPr>
          <w:lang w:val="ru-RU"/>
        </w:rPr>
        <w:t>и</w:t>
      </w:r>
      <w:r w:rsidRPr="00477EBA">
        <w:rPr>
          <w:lang w:val="ru-RU"/>
        </w:rPr>
        <w:t xml:space="preserve"> Владимирович</w:t>
      </w:r>
      <w:r>
        <w:rPr>
          <w:lang w:val="ru-RU"/>
        </w:rPr>
        <w:t>а</w:t>
      </w:r>
      <w:r w:rsidRPr="00477EBA">
        <w:rPr>
          <w:lang w:val="ru-RU"/>
        </w:rPr>
        <w:t xml:space="preserve"> </w:t>
      </w:r>
    </w:p>
    <w:p w14:paraId="6D74D59C" w14:textId="3599FDF1" w:rsidR="000D5745" w:rsidRDefault="009B5081" w:rsidP="00EA1296">
      <w:pPr>
        <w:ind w:left="360"/>
        <w:jc w:val="right"/>
        <w:rPr>
          <w:lang w:val="ru-RU"/>
        </w:rPr>
      </w:pPr>
      <w:hyperlink r:id="rId27" w:history="1">
        <w:r w:rsidR="00EA1296" w:rsidRPr="00B8597E">
          <w:rPr>
            <w:rStyle w:val="a5"/>
          </w:rPr>
          <w:t>rosdep</w:t>
        </w:r>
        <w:r w:rsidR="00EA1296" w:rsidRPr="00B8597E">
          <w:rPr>
            <w:rStyle w:val="a5"/>
            <w:lang w:val="ru-RU"/>
          </w:rPr>
          <w:t>@</w:t>
        </w:r>
        <w:r w:rsidR="00EA1296" w:rsidRPr="00B8597E">
          <w:rPr>
            <w:rStyle w:val="a5"/>
          </w:rPr>
          <w:t>proton</w:t>
        </w:r>
        <w:r w:rsidR="00EA1296" w:rsidRPr="00B8597E">
          <w:rPr>
            <w:rStyle w:val="a5"/>
            <w:lang w:val="ru-RU"/>
          </w:rPr>
          <w:t>.</w:t>
        </w:r>
        <w:r w:rsidR="00EA1296" w:rsidRPr="00B8597E">
          <w:rPr>
            <w:rStyle w:val="a5"/>
          </w:rPr>
          <w:t>me</w:t>
        </w:r>
      </w:hyperlink>
    </w:p>
    <w:p w14:paraId="7C27C0F4" w14:textId="77777777" w:rsidR="00EA1296" w:rsidRDefault="00EA1296" w:rsidP="00127340">
      <w:pPr>
        <w:jc w:val="right"/>
      </w:pPr>
    </w:p>
    <w:p w14:paraId="26E382E0" w14:textId="14A0E96D" w:rsidR="00127340" w:rsidRPr="0087399A" w:rsidRDefault="00127340" w:rsidP="00127340">
      <w:pPr>
        <w:jc w:val="right"/>
      </w:pPr>
      <w:r w:rsidRPr="0087399A">
        <w:t>От гражданина РФ</w:t>
      </w:r>
    </w:p>
    <w:p w14:paraId="12E85458" w14:textId="4E9DDE33" w:rsidR="00E94453" w:rsidRDefault="007E789C" w:rsidP="00E94453">
      <w:pPr>
        <w:ind w:left="360"/>
        <w:jc w:val="right"/>
        <w:rPr>
          <w:lang w:val="ru-RU"/>
        </w:rPr>
      </w:pPr>
      <w:r w:rsidRPr="00477EBA">
        <w:rPr>
          <w:rStyle w:val="a5"/>
          <w:lang w:val="ru-RU"/>
        </w:rPr>
        <w:t xml:space="preserve"> </w:t>
      </w:r>
      <w:r w:rsidRPr="00477EBA">
        <w:rPr>
          <w:lang w:val="ru-RU"/>
        </w:rPr>
        <w:t>Ушацк</w:t>
      </w:r>
      <w:r w:rsidR="00DF70A8">
        <w:rPr>
          <w:lang w:val="ru-RU"/>
        </w:rPr>
        <w:t>ого</w:t>
      </w:r>
      <w:r w:rsidRPr="00477EBA">
        <w:rPr>
          <w:lang w:val="ru-RU"/>
        </w:rPr>
        <w:t xml:space="preserve"> Дмитри</w:t>
      </w:r>
      <w:r w:rsidR="00DF70A8">
        <w:rPr>
          <w:lang w:val="ru-RU"/>
        </w:rPr>
        <w:t>я</w:t>
      </w:r>
      <w:r w:rsidRPr="00477EBA">
        <w:rPr>
          <w:lang w:val="ru-RU"/>
        </w:rPr>
        <w:t xml:space="preserve"> Владимирович</w:t>
      </w:r>
      <w:r w:rsidR="00DF70A8">
        <w:rPr>
          <w:lang w:val="ru-RU"/>
        </w:rPr>
        <w:t>а</w:t>
      </w:r>
      <w:r w:rsidRPr="00477EBA">
        <w:rPr>
          <w:lang w:val="ru-RU"/>
        </w:rPr>
        <w:t xml:space="preserve"> </w:t>
      </w:r>
    </w:p>
    <w:p w14:paraId="7514B499" w14:textId="2DC15EB1" w:rsidR="007E789C" w:rsidRDefault="009B5081" w:rsidP="00E94453">
      <w:pPr>
        <w:ind w:left="360"/>
        <w:jc w:val="right"/>
        <w:rPr>
          <w:color w:val="000000"/>
        </w:rPr>
      </w:pPr>
      <w:hyperlink r:id="rId28" w:history="1">
        <w:r w:rsidR="00E94453" w:rsidRPr="00B8597E">
          <w:rPr>
            <w:rStyle w:val="a5"/>
          </w:rPr>
          <w:t>dimmlen</w:t>
        </w:r>
        <w:r w:rsidR="00E94453" w:rsidRPr="00B8597E">
          <w:rPr>
            <w:rStyle w:val="a5"/>
            <w:lang w:val="ru-RU"/>
          </w:rPr>
          <w:t>45@</w:t>
        </w:r>
        <w:r w:rsidR="00E94453" w:rsidRPr="00B8597E">
          <w:rPr>
            <w:rStyle w:val="a5"/>
          </w:rPr>
          <w:t>gmail</w:t>
        </w:r>
        <w:r w:rsidR="00E94453" w:rsidRPr="00B8597E">
          <w:rPr>
            <w:rStyle w:val="a5"/>
            <w:lang w:val="ru-RU"/>
          </w:rPr>
          <w:t>.</w:t>
        </w:r>
        <w:r w:rsidR="00E94453" w:rsidRPr="00B8597E">
          <w:rPr>
            <w:rStyle w:val="a5"/>
          </w:rPr>
          <w:t>com</w:t>
        </w:r>
      </w:hyperlink>
    </w:p>
    <w:p w14:paraId="457277A5" w14:textId="77777777" w:rsidR="00127340" w:rsidRDefault="00127340" w:rsidP="00E94453">
      <w:pPr>
        <w:ind w:left="360"/>
        <w:jc w:val="right"/>
        <w:rPr>
          <w:color w:val="000000"/>
        </w:rPr>
      </w:pPr>
    </w:p>
    <w:p w14:paraId="77771829" w14:textId="77777777" w:rsidR="00127340" w:rsidRPr="0087399A" w:rsidRDefault="00127340" w:rsidP="00127340">
      <w:pPr>
        <w:jc w:val="right"/>
      </w:pPr>
      <w:r w:rsidRPr="0087399A">
        <w:t>От гражданина РФ</w:t>
      </w:r>
    </w:p>
    <w:p w14:paraId="6C508219" w14:textId="681A2123" w:rsidR="00127340" w:rsidRDefault="007E789C" w:rsidP="00127340">
      <w:pPr>
        <w:ind w:left="360"/>
        <w:jc w:val="right"/>
        <w:rPr>
          <w:lang w:val="ru-RU"/>
        </w:rPr>
      </w:pPr>
      <w:r w:rsidRPr="00477EBA">
        <w:rPr>
          <w:lang w:val="ru-RU"/>
        </w:rPr>
        <w:t>Цепенд</w:t>
      </w:r>
      <w:r w:rsidR="00DF70A8">
        <w:rPr>
          <w:lang w:val="ru-RU"/>
        </w:rPr>
        <w:t>ы</w:t>
      </w:r>
      <w:r w:rsidRPr="00477EBA">
        <w:rPr>
          <w:lang w:val="ru-RU"/>
        </w:rPr>
        <w:t xml:space="preserve"> Васили</w:t>
      </w:r>
      <w:r w:rsidR="00DF70A8">
        <w:rPr>
          <w:lang w:val="ru-RU"/>
        </w:rPr>
        <w:t>я</w:t>
      </w:r>
      <w:r w:rsidRPr="00477EBA">
        <w:rPr>
          <w:lang w:val="ru-RU"/>
        </w:rPr>
        <w:t xml:space="preserve"> Васильевич</w:t>
      </w:r>
      <w:r w:rsidR="00DF70A8">
        <w:rPr>
          <w:lang w:val="ru-RU"/>
        </w:rPr>
        <w:t>а</w:t>
      </w:r>
      <w:r w:rsidRPr="00477EBA">
        <w:rPr>
          <w:lang w:val="ru-RU"/>
        </w:rPr>
        <w:t xml:space="preserve"> </w:t>
      </w:r>
    </w:p>
    <w:p w14:paraId="0EECE519" w14:textId="3818B664" w:rsidR="007E789C" w:rsidRDefault="009B5081" w:rsidP="00127340">
      <w:pPr>
        <w:ind w:left="360"/>
        <w:jc w:val="right"/>
        <w:rPr>
          <w:rStyle w:val="a5"/>
        </w:rPr>
      </w:pPr>
      <w:hyperlink r:id="rId29" w:history="1">
        <w:r w:rsidR="00DF70A8" w:rsidRPr="00B8597E">
          <w:rPr>
            <w:rStyle w:val="a5"/>
          </w:rPr>
          <w:t>comosur</w:t>
        </w:r>
        <w:r w:rsidR="00DF70A8" w:rsidRPr="00B8597E">
          <w:rPr>
            <w:rStyle w:val="a5"/>
            <w:lang w:val="ru-RU"/>
          </w:rPr>
          <w:t>@</w:t>
        </w:r>
        <w:r w:rsidR="00DF70A8" w:rsidRPr="00B8597E">
          <w:rPr>
            <w:rStyle w:val="a5"/>
          </w:rPr>
          <w:t>yandex</w:t>
        </w:r>
        <w:r w:rsidR="00DF70A8" w:rsidRPr="00B8597E">
          <w:rPr>
            <w:rStyle w:val="a5"/>
            <w:lang w:val="ru-RU"/>
          </w:rPr>
          <w:t>.</w:t>
        </w:r>
        <w:r w:rsidR="00DF70A8" w:rsidRPr="00B8597E">
          <w:rPr>
            <w:rStyle w:val="a5"/>
          </w:rPr>
          <w:t>ru</w:t>
        </w:r>
      </w:hyperlink>
    </w:p>
    <w:p w14:paraId="3A3EAF79" w14:textId="77777777" w:rsidR="00DF70A8" w:rsidRDefault="00DF70A8" w:rsidP="00127340">
      <w:pPr>
        <w:ind w:left="360"/>
        <w:jc w:val="right"/>
        <w:rPr>
          <w:rStyle w:val="a5"/>
          <w:shd w:val="clear" w:color="auto" w:fill="FFFFFF"/>
        </w:rPr>
      </w:pPr>
    </w:p>
    <w:p w14:paraId="60001580" w14:textId="5EA4C280" w:rsidR="00C5615C" w:rsidRPr="0087399A" w:rsidRDefault="00C5615C" w:rsidP="00C5615C">
      <w:pPr>
        <w:jc w:val="right"/>
      </w:pPr>
      <w:r w:rsidRPr="0087399A">
        <w:t>От гражданина РФ</w:t>
      </w:r>
    </w:p>
    <w:p w14:paraId="310EF435" w14:textId="208204F7" w:rsidR="002D4D94" w:rsidRPr="00400015" w:rsidRDefault="002D4D94" w:rsidP="00127340">
      <w:pPr>
        <w:ind w:left="360"/>
        <w:jc w:val="right"/>
        <w:rPr>
          <w:color w:val="1F1F1F"/>
          <w:shd w:val="clear" w:color="auto" w:fill="FFFFFF"/>
          <w:lang w:val="ru-RU"/>
        </w:rPr>
      </w:pPr>
      <w:r w:rsidRPr="00712367">
        <w:rPr>
          <w:color w:val="1F1F1F"/>
          <w:shd w:val="clear" w:color="auto" w:fill="FFFFFF"/>
        </w:rPr>
        <w:t>Цукасов</w:t>
      </w:r>
      <w:r w:rsidR="00400015">
        <w:rPr>
          <w:color w:val="1F1F1F"/>
          <w:shd w:val="clear" w:color="auto" w:fill="FFFFFF"/>
          <w:lang w:val="ru-RU"/>
        </w:rPr>
        <w:t>а</w:t>
      </w:r>
      <w:r w:rsidRPr="00712367">
        <w:rPr>
          <w:color w:val="1F1F1F"/>
          <w:shd w:val="clear" w:color="auto" w:fill="FFFFFF"/>
        </w:rPr>
        <w:t xml:space="preserve"> Серге</w:t>
      </w:r>
      <w:r w:rsidR="00400015">
        <w:rPr>
          <w:color w:val="1F1F1F"/>
          <w:shd w:val="clear" w:color="auto" w:fill="FFFFFF"/>
          <w:lang w:val="ru-RU"/>
        </w:rPr>
        <w:t>я</w:t>
      </w:r>
      <w:r w:rsidRPr="00712367">
        <w:rPr>
          <w:color w:val="1F1F1F"/>
          <w:shd w:val="clear" w:color="auto" w:fill="FFFFFF"/>
        </w:rPr>
        <w:t xml:space="preserve"> Сергеевич</w:t>
      </w:r>
      <w:r w:rsidR="00400015">
        <w:rPr>
          <w:color w:val="1F1F1F"/>
          <w:shd w:val="clear" w:color="auto" w:fill="FFFFFF"/>
          <w:lang w:val="ru-RU"/>
        </w:rPr>
        <w:t>а</w:t>
      </w:r>
    </w:p>
    <w:p w14:paraId="2B0B3A36" w14:textId="3B8690EB" w:rsidR="002D4D94" w:rsidRPr="00712367" w:rsidRDefault="009B5081" w:rsidP="00127340">
      <w:pPr>
        <w:ind w:left="360"/>
        <w:jc w:val="right"/>
        <w:rPr>
          <w:color w:val="1F1F1F"/>
          <w:shd w:val="clear" w:color="auto" w:fill="FFFFFF"/>
          <w:lang w:val="ru-RU"/>
        </w:rPr>
      </w:pPr>
      <w:hyperlink r:id="rId30" w:history="1">
        <w:r w:rsidR="002D4D94" w:rsidRPr="00712367">
          <w:rPr>
            <w:rStyle w:val="a5"/>
            <w:shd w:val="clear" w:color="auto" w:fill="FFFFFF"/>
          </w:rPr>
          <w:t>cukasov@mail.ru</w:t>
        </w:r>
      </w:hyperlink>
      <w:r w:rsidR="002D4D94" w:rsidRPr="00712367">
        <w:rPr>
          <w:color w:val="1F1F1F"/>
          <w:shd w:val="clear" w:color="auto" w:fill="FFFFFF"/>
          <w:lang w:val="ru-RU"/>
        </w:rPr>
        <w:t xml:space="preserve"> </w:t>
      </w:r>
    </w:p>
    <w:p w14:paraId="5A2FFE03" w14:textId="77777777" w:rsidR="00AF17CE" w:rsidRDefault="00AF17CE" w:rsidP="00AF17CE">
      <w:pPr>
        <w:jc w:val="right"/>
      </w:pPr>
    </w:p>
    <w:p w14:paraId="60D52E32" w14:textId="77777777" w:rsidR="00400015" w:rsidRDefault="00400015" w:rsidP="00AF17CE">
      <w:pPr>
        <w:jc w:val="right"/>
      </w:pPr>
    </w:p>
    <w:p w14:paraId="58B87CD9" w14:textId="3705492E" w:rsidR="00AF17CE" w:rsidRPr="0087399A" w:rsidRDefault="00AF17CE" w:rsidP="00AF17CE">
      <w:pPr>
        <w:jc w:val="right"/>
      </w:pPr>
      <w:r w:rsidRPr="0087399A">
        <w:t>От гражданина РФ</w:t>
      </w:r>
    </w:p>
    <w:p w14:paraId="389A7D1B" w14:textId="77777777" w:rsidR="00AF17CE" w:rsidRDefault="00AF17CE" w:rsidP="00AF17CE">
      <w:pPr>
        <w:ind w:left="360"/>
        <w:jc w:val="right"/>
        <w:rPr>
          <w:lang w:val="ru-RU"/>
        </w:rPr>
      </w:pPr>
      <w:r w:rsidRPr="00477EBA">
        <w:rPr>
          <w:lang w:val="ru-RU"/>
        </w:rPr>
        <w:t>Чуликов</w:t>
      </w:r>
      <w:r>
        <w:rPr>
          <w:lang w:val="ru-RU"/>
        </w:rPr>
        <w:t>а</w:t>
      </w:r>
      <w:r w:rsidRPr="00477EBA">
        <w:rPr>
          <w:lang w:val="ru-RU"/>
        </w:rPr>
        <w:t xml:space="preserve"> Дмитри</w:t>
      </w:r>
      <w:r>
        <w:rPr>
          <w:lang w:val="ru-RU"/>
        </w:rPr>
        <w:t>я</w:t>
      </w:r>
      <w:r w:rsidRPr="00477EBA">
        <w:rPr>
          <w:lang w:val="ru-RU"/>
        </w:rPr>
        <w:t xml:space="preserve"> Геннадьевич</w:t>
      </w:r>
      <w:r>
        <w:rPr>
          <w:lang w:val="ru-RU"/>
        </w:rPr>
        <w:t>а</w:t>
      </w:r>
      <w:r w:rsidRPr="00477EBA">
        <w:rPr>
          <w:lang w:val="ru-RU"/>
        </w:rPr>
        <w:t xml:space="preserve"> </w:t>
      </w:r>
    </w:p>
    <w:p w14:paraId="19BE3A58" w14:textId="77777777" w:rsidR="00AF17CE" w:rsidRDefault="009B5081" w:rsidP="00AF17CE">
      <w:pPr>
        <w:ind w:left="360"/>
        <w:jc w:val="right"/>
        <w:rPr>
          <w:rStyle w:val="a5"/>
        </w:rPr>
      </w:pPr>
      <w:hyperlink r:id="rId31" w:history="1">
        <w:r w:rsidR="00AF17CE" w:rsidRPr="00B8597E">
          <w:rPr>
            <w:rStyle w:val="a5"/>
          </w:rPr>
          <w:t>chulikov</w:t>
        </w:r>
        <w:r w:rsidR="00AF17CE" w:rsidRPr="00B8597E">
          <w:rPr>
            <w:rStyle w:val="a5"/>
            <w:lang w:val="ru-RU"/>
          </w:rPr>
          <w:t>1234@</w:t>
        </w:r>
        <w:r w:rsidR="00AF17CE" w:rsidRPr="00B8597E">
          <w:rPr>
            <w:rStyle w:val="a5"/>
          </w:rPr>
          <w:t>gmail</w:t>
        </w:r>
        <w:r w:rsidR="00AF17CE" w:rsidRPr="00B8597E">
          <w:rPr>
            <w:rStyle w:val="a5"/>
            <w:lang w:val="ru-RU"/>
          </w:rPr>
          <w:t>.</w:t>
        </w:r>
        <w:r w:rsidR="00AF17CE" w:rsidRPr="00B8597E">
          <w:rPr>
            <w:rStyle w:val="a5"/>
          </w:rPr>
          <w:t>com</w:t>
        </w:r>
      </w:hyperlink>
    </w:p>
    <w:p w14:paraId="76DE8FF8" w14:textId="77777777" w:rsidR="00712367" w:rsidRPr="00712367" w:rsidRDefault="00712367" w:rsidP="00127340">
      <w:pPr>
        <w:ind w:left="360"/>
        <w:jc w:val="right"/>
        <w:rPr>
          <w:color w:val="1F1F1F"/>
          <w:shd w:val="clear" w:color="auto" w:fill="FFFFFF"/>
          <w:lang w:val="ru-RU"/>
        </w:rPr>
      </w:pPr>
    </w:p>
    <w:p w14:paraId="7B0BB521" w14:textId="1B4CDBEF" w:rsidR="00712367" w:rsidRPr="00712367" w:rsidRDefault="00712367" w:rsidP="00127340">
      <w:pPr>
        <w:ind w:left="360"/>
        <w:jc w:val="right"/>
        <w:rPr>
          <w:rStyle w:val="a5"/>
          <w:color w:val="auto"/>
          <w:u w:val="none"/>
          <w:lang w:val="ru-RU"/>
        </w:rPr>
      </w:pPr>
      <w:r w:rsidRPr="00712367">
        <w:rPr>
          <w:color w:val="1F1F1F"/>
          <w:shd w:val="clear" w:color="auto" w:fill="FFFFFF"/>
          <w:lang w:val="ru-RU"/>
        </w:rPr>
        <w:t xml:space="preserve"> </w:t>
      </w:r>
    </w:p>
    <w:p w14:paraId="2054FF8A" w14:textId="77777777" w:rsidR="001D7411" w:rsidRPr="007E789C" w:rsidRDefault="001D7411" w:rsidP="00477EBA">
      <w:pPr>
        <w:pStyle w:val="a7"/>
        <w:jc w:val="center"/>
        <w:rPr>
          <w:lang w:val="ru-RU"/>
        </w:rPr>
      </w:pPr>
    </w:p>
    <w:p w14:paraId="0000000E" w14:textId="77777777" w:rsidR="007210FB" w:rsidRDefault="008915BB">
      <w:pPr>
        <w:jc w:val="center"/>
        <w:rPr>
          <w:b/>
        </w:rPr>
      </w:pPr>
      <w:r>
        <w:rPr>
          <w:b/>
        </w:rPr>
        <w:t>Заявление</w:t>
      </w:r>
    </w:p>
    <w:p w14:paraId="0000000F" w14:textId="77777777" w:rsidR="007210FB" w:rsidRDefault="008915BB">
      <w:pPr>
        <w:jc w:val="center"/>
        <w:rPr>
          <w:b/>
        </w:rPr>
      </w:pPr>
      <w:r>
        <w:rPr>
          <w:b/>
        </w:rPr>
        <w:t>об отказе в регистрации кандидата на должность Президента Российской Федерации в связи с многочисленными нарушениями законодательства</w:t>
      </w:r>
    </w:p>
    <w:p w14:paraId="00000010" w14:textId="77777777" w:rsidR="007210FB" w:rsidRDefault="007210FB"/>
    <w:p w14:paraId="00000011" w14:textId="77777777" w:rsidR="007210FB" w:rsidRDefault="008915BB">
      <w:pPr>
        <w:ind w:firstLine="566"/>
        <w:jc w:val="both"/>
      </w:pPr>
      <w:r>
        <w:t xml:space="preserve">На 17 марта 2024 года в России запланированы «выборы» Президента Российской Федерации. </w:t>
      </w:r>
    </w:p>
    <w:p w14:paraId="00000012" w14:textId="77777777" w:rsidR="007210FB" w:rsidRDefault="008915BB">
      <w:pPr>
        <w:ind w:firstLine="566"/>
        <w:jc w:val="both"/>
      </w:pPr>
      <w:r>
        <w:t>В качестве одного из кандидатов выдвинулся действующий Президент Российской Федерации Путин.</w:t>
      </w:r>
    </w:p>
    <w:p w14:paraId="00000013" w14:textId="77777777" w:rsidR="007210FB" w:rsidRDefault="008915BB">
      <w:pPr>
        <w:ind w:firstLine="566"/>
        <w:jc w:val="both"/>
      </w:pPr>
      <w:r>
        <w:t>Требуем от Центральной избирательной комиссии Российской Федерации принять решение об отказе в регистрации Путина в качестве кандидата на должность Президента РФ по следующим основаниям.</w:t>
      </w:r>
    </w:p>
    <w:p w14:paraId="00000014" w14:textId="77777777" w:rsidR="007210FB" w:rsidRDefault="007210FB">
      <w:pPr>
        <w:ind w:firstLine="566"/>
      </w:pPr>
    </w:p>
    <w:p w14:paraId="00000015" w14:textId="77777777" w:rsidR="007210FB" w:rsidRDefault="008915BB">
      <w:pPr>
        <w:ind w:firstLine="566"/>
        <w:jc w:val="both"/>
        <w:rPr>
          <w:b/>
        </w:rPr>
      </w:pPr>
      <w:r>
        <w:rPr>
          <w:b/>
        </w:rPr>
        <w:t>1. Избирательная комиссия должна отказать в регистрации Путину в качестве кандидата на должность Президента Российской Федерации по основанию, предусмотренному подпунктом 1 пункта 2 статьи 39 Федерального закона № 19-ФЗ от 10.01.2003 года “О выборах Президента Российской Федерации”, в связи с отсутствием у Путина пассивного избирательного права.</w:t>
      </w:r>
    </w:p>
    <w:p w14:paraId="00000016" w14:textId="77777777" w:rsidR="007210FB" w:rsidRDefault="007210FB">
      <w:pPr>
        <w:ind w:firstLine="566"/>
        <w:jc w:val="both"/>
        <w:rPr>
          <w:b/>
        </w:rPr>
      </w:pPr>
    </w:p>
    <w:p w14:paraId="00000017" w14:textId="77777777" w:rsidR="007210FB" w:rsidRDefault="008915BB">
      <w:pPr>
        <w:ind w:firstLine="566"/>
        <w:jc w:val="both"/>
        <w:rPr>
          <w:b/>
        </w:rPr>
      </w:pPr>
      <w:r>
        <w:t>В соответствии с пунктом 5 статьи 3 Федерального закона “О выборах Президента Российской Федерации”</w:t>
      </w:r>
      <w:r>
        <w:rPr>
          <w:b/>
        </w:rPr>
        <w:t xml:space="preserve"> не имеет права быть избранным Президентом Российской Федерации гражданин Российской Федерации, занимавший должность Президента Российской Федерации два срока или занимающий на день официального опубликования (публикации) решения о назначении выборов Президента Российской Федерации должность Президента Российской Федерации второй срок.</w:t>
      </w:r>
    </w:p>
    <w:p w14:paraId="00000018" w14:textId="77777777" w:rsidR="007210FB" w:rsidRDefault="008915BB">
      <w:pPr>
        <w:ind w:firstLine="566"/>
        <w:jc w:val="both"/>
      </w:pPr>
      <w:r>
        <w:t>Данная норма раскрывает положения части 3 статьи 81 Конституции Российской Федерации, где закреплено, что одно и то же лицо не может занимать должность Президента Российской Федерации более двух сроков.</w:t>
      </w:r>
    </w:p>
    <w:p w14:paraId="00000019" w14:textId="77777777" w:rsidR="007210FB" w:rsidRDefault="008915BB">
      <w:pPr>
        <w:ind w:firstLine="566"/>
        <w:jc w:val="both"/>
      </w:pPr>
      <w:r>
        <w:t>Нормативные положения об отмене данного ограничения для действующего Президента Российской Федерации, внесенные в законодательство после внесения изменений в Конституцию Российской Федерации в 2020 году, являются неконституционными, незаконными и не отвечают принципам демократического общества, грубо посягают на основы конституционного строя России.</w:t>
      </w:r>
    </w:p>
    <w:p w14:paraId="0000001A" w14:textId="77777777" w:rsidR="007210FB" w:rsidRDefault="008915BB">
      <w:pPr>
        <w:ind w:firstLine="566"/>
        <w:jc w:val="both"/>
      </w:pPr>
      <w:r>
        <w:t>В соответствии с положениями статьи 136 Конституции Российской Федерации поправки к главам 3 - 8 Конституции Российской Федерации принимаются в порядке, предусмотренном для принятия федерального конституционного закона, и вступают в силу после их одобрения органами законодательной власти не менее чем двух третей субъектов Российской Федерации.</w:t>
      </w:r>
    </w:p>
    <w:p w14:paraId="0000001B" w14:textId="77777777" w:rsidR="007210FB" w:rsidRDefault="008915BB">
      <w:pPr>
        <w:ind w:firstLine="566"/>
        <w:jc w:val="both"/>
      </w:pPr>
      <w:r>
        <w:t>Порядок принятия федерального конституционного закона установлен частью 2 статьи 108 Конституции Российской Федерации.</w:t>
      </w:r>
    </w:p>
    <w:p w14:paraId="0000001C" w14:textId="77777777" w:rsidR="007210FB" w:rsidRDefault="008915BB">
      <w:pPr>
        <w:ind w:firstLine="566"/>
        <w:jc w:val="both"/>
      </w:pPr>
      <w:r>
        <w:t>Таким образом, процедура внесения изменений в статьи Конституции Российской Федерации, относящиеся к главам с 3 по 8, следующая.</w:t>
      </w:r>
    </w:p>
    <w:p w14:paraId="0000001D" w14:textId="77777777" w:rsidR="007210FB" w:rsidRDefault="008915BB">
      <w:pPr>
        <w:numPr>
          <w:ilvl w:val="0"/>
          <w:numId w:val="1"/>
        </w:numPr>
      </w:pPr>
      <w:r>
        <w:t>Вносится законопроект от предусмотренного Конституцией РФ лица или группы лиц. Например, законопроект от Президента РФ;</w:t>
      </w:r>
    </w:p>
    <w:p w14:paraId="0000001E" w14:textId="77777777" w:rsidR="007210FB" w:rsidRDefault="008915BB">
      <w:pPr>
        <w:numPr>
          <w:ilvl w:val="0"/>
          <w:numId w:val="1"/>
        </w:numPr>
      </w:pPr>
      <w:r>
        <w:t>Законопроект должна одобрить Государственная Дума РФ большинством не менее двух третей голосов от общего числа депутатов (их в России 450 человек, то есть 300 депутатов +1 депутат = 301 голос за изменение Конституции);</w:t>
      </w:r>
    </w:p>
    <w:p w14:paraId="0000001F" w14:textId="77777777" w:rsidR="007210FB" w:rsidRDefault="008915BB">
      <w:pPr>
        <w:numPr>
          <w:ilvl w:val="0"/>
          <w:numId w:val="1"/>
        </w:numPr>
      </w:pPr>
      <w:r>
        <w:lastRenderedPageBreak/>
        <w:t>Законопроект должен одобрить Совет Федерации также большинством не менее трех четвертей от общего числа;</w:t>
      </w:r>
    </w:p>
    <w:p w14:paraId="00000020" w14:textId="77777777" w:rsidR="007210FB" w:rsidRDefault="008915BB">
      <w:pPr>
        <w:numPr>
          <w:ilvl w:val="0"/>
          <w:numId w:val="1"/>
        </w:numPr>
      </w:pPr>
      <w:r>
        <w:t>В течение 14 дней Президент должен подписать законопроект и обнародовать его;</w:t>
      </w:r>
    </w:p>
    <w:p w14:paraId="00000021" w14:textId="77777777" w:rsidR="007210FB" w:rsidRDefault="008915BB">
      <w:pPr>
        <w:numPr>
          <w:ilvl w:val="0"/>
          <w:numId w:val="1"/>
        </w:numPr>
      </w:pPr>
      <w:r>
        <w:t>Парламенты не менее двух третей субъектов РФ (области, края и республики в составе России), должны одобрить этот закон.</w:t>
      </w:r>
    </w:p>
    <w:p w14:paraId="00000022" w14:textId="77777777" w:rsidR="007210FB" w:rsidRDefault="008915BB">
      <w:pPr>
        <w:ind w:firstLine="566"/>
        <w:rPr>
          <w:b/>
        </w:rPr>
      </w:pPr>
      <w:r>
        <w:t>После чего изменения в главы 3-8 Конституции Российской Федерации будут считаться принятыми. И, соответственно, Конституция Российской Федерации в этой части будет изменена.</w:t>
      </w:r>
      <w:r>
        <w:rPr>
          <w:b/>
        </w:rPr>
        <w:t xml:space="preserve"> </w:t>
      </w:r>
      <w:r>
        <w:t>Соблюдения указанного порядка юридически достаточно для изменения глав с 3 по 8 Конституции</w:t>
      </w:r>
      <w:r>
        <w:rPr>
          <w:b/>
        </w:rPr>
        <w:t xml:space="preserve"> </w:t>
      </w:r>
      <w:r>
        <w:t>Российской Федерации</w:t>
      </w:r>
      <w:r>
        <w:rPr>
          <w:b/>
        </w:rPr>
        <w:t>.</w:t>
      </w:r>
    </w:p>
    <w:p w14:paraId="00000023" w14:textId="77777777" w:rsidR="007210FB" w:rsidRDefault="008915BB">
      <w:pPr>
        <w:ind w:firstLine="566"/>
      </w:pPr>
      <w:r>
        <w:t>Вместе с тем, в нарушение указанных конституционных положений в процесс принятия поправок к Конституции Российской Федерации были добавлены не предусмотренные Конституцией Российской Федерации стадии:</w:t>
      </w:r>
    </w:p>
    <w:p w14:paraId="00000024" w14:textId="77777777" w:rsidR="007210FB" w:rsidRDefault="008915BB">
      <w:pPr>
        <w:ind w:left="720"/>
      </w:pPr>
      <w:r>
        <w:t>- рассмотрение поправок Конституционным Судом Российской Федерации;</w:t>
      </w:r>
    </w:p>
    <w:p w14:paraId="00000025" w14:textId="77777777" w:rsidR="007210FB" w:rsidRDefault="008915BB">
      <w:pPr>
        <w:ind w:left="720"/>
      </w:pPr>
      <w:r>
        <w:t>- проведение всенародного голосования (новая форма, не являющаяся формой референдума).</w:t>
      </w:r>
    </w:p>
    <w:p w14:paraId="00000026" w14:textId="77777777" w:rsidR="007210FB" w:rsidRDefault="008915BB">
      <w:pPr>
        <w:ind w:firstLine="566"/>
      </w:pPr>
      <w:r>
        <w:t>Таким образом, примененная процедура внесения изменений в Конституцию Российской Федерации противоречила нормам Основного закона государства и была внесена законопроектом с самими поправками.</w:t>
      </w:r>
    </w:p>
    <w:p w14:paraId="00000027" w14:textId="77777777" w:rsidR="007210FB" w:rsidRDefault="008915BB">
      <w:pPr>
        <w:ind w:firstLine="566"/>
        <w:jc w:val="both"/>
      </w:pPr>
      <w:r>
        <w:t xml:space="preserve">Кроме того, в нарушение положений части 2 статьи 2 Федерального закона "О порядке принятия и вступления в силу изменений в Конституцию Российской Федерации”, поправки были предложены одним списком и голосование проводилось </w:t>
      </w:r>
      <w:r w:rsidRPr="005D343F">
        <w:t>голосование</w:t>
      </w:r>
      <w:r>
        <w:t xml:space="preserve"> единым блоком по всем поправкам. </w:t>
      </w:r>
    </w:p>
    <w:p w14:paraId="00000028" w14:textId="77777777" w:rsidR="007210FB" w:rsidRDefault="008915BB">
      <w:pPr>
        <w:ind w:firstLine="566"/>
        <w:jc w:val="both"/>
      </w:pPr>
      <w:r>
        <w:t>Российское законодательство же требует, чтобы одним законом принимались только поправки к Конституции Российской Федерации, которые охватывают взаимосвязанные изменения конституционного текста. А сам такой закон получает наименование, отражающее суть данной поправки. Таким образом, принятие поправок списком, как было сделано, нарушает федеральное законодательство.</w:t>
      </w:r>
    </w:p>
    <w:p w14:paraId="00000029" w14:textId="77777777" w:rsidR="007210FB" w:rsidRDefault="008915BB">
      <w:pPr>
        <w:ind w:firstLine="566"/>
        <w:jc w:val="both"/>
      </w:pPr>
      <w:r>
        <w:t>В соответствии со статьей 15 Конституции Российской Федерации, нормы международного права являются составной частью российской правовой системы и имеют приоритет над национальным правом в случае расхождения положений национальных законов и международных договоров РФ.</w:t>
      </w:r>
    </w:p>
    <w:p w14:paraId="0000002A" w14:textId="77777777" w:rsidR="007210FB" w:rsidRDefault="008915BB">
      <w:pPr>
        <w:ind w:firstLine="566"/>
        <w:jc w:val="both"/>
      </w:pPr>
      <w:r>
        <w:t>Устав ООН в своей преамбуле декларирует, что подписавшие его народы создают условия, при которых могут соблюдаться справедливость и уважение к обязательствам, вытекающим из договоров и других источников международного права.</w:t>
      </w:r>
    </w:p>
    <w:p w14:paraId="0000002B" w14:textId="77777777" w:rsidR="007210FB" w:rsidRDefault="008915BB">
      <w:pPr>
        <w:ind w:firstLine="566"/>
        <w:jc w:val="both"/>
      </w:pPr>
      <w:r>
        <w:t xml:space="preserve">Декларация о принципах международного права, касающихся дружественных отношений и сотрудничества между государствами в соответствии с Уставом Организации Объединенных Наций (принята </w:t>
      </w:r>
      <w:hyperlink r:id="rId32">
        <w:r>
          <w:rPr>
            <w:color w:val="000000"/>
          </w:rPr>
          <w:t>Резолюцией № 2625 (XXV)</w:t>
        </w:r>
      </w:hyperlink>
      <w:r>
        <w:t xml:space="preserve"> Генеральной Ассамблеи ООН от 24 октября 1970 года) устанавливает Принцип добросовестного выполнения государствами обязательств, принятых ими в соответствии с Уставом ООН.</w:t>
      </w:r>
    </w:p>
    <w:p w14:paraId="0000002C" w14:textId="77777777" w:rsidR="007210FB" w:rsidRDefault="008915BB">
      <w:pPr>
        <w:ind w:firstLine="566"/>
        <w:jc w:val="both"/>
      </w:pPr>
      <w:r>
        <w:t xml:space="preserve">В соответствии с этим принципом, каждое государство обязано добросовестно выполнять обязательства, принятые им в соответствии с Уставом ООН, международными соглашениями, общепризнанными принципами и нормами международного права. </w:t>
      </w:r>
    </w:p>
    <w:p w14:paraId="0000002D" w14:textId="77777777" w:rsidR="007210FB" w:rsidRDefault="008915BB">
      <w:pPr>
        <w:ind w:firstLine="566"/>
        <w:jc w:val="both"/>
      </w:pPr>
      <w:r>
        <w:t>В том случае, когда обязательства, вытекающие из международных соглашений, противоречат обязательствам членов ООН по Уставу ООН, преимущественную силу имеют обязательства по Уставу.</w:t>
      </w:r>
    </w:p>
    <w:p w14:paraId="0000002E" w14:textId="77777777" w:rsidR="007210FB" w:rsidRDefault="008915BB">
      <w:pPr>
        <w:ind w:firstLine="566"/>
        <w:jc w:val="both"/>
      </w:pPr>
      <w:r>
        <w:t xml:space="preserve">В соответствии с положениями Хельсинского заключительного </w:t>
      </w:r>
      <w:r w:rsidRPr="005D343F">
        <w:t>акта</w:t>
      </w:r>
      <w:r>
        <w:t xml:space="preserve"> первого саммита глав государств и правительств государств-участников СБСЕ 1975 года (раздел Х) государства-участники обязуются добросовестно выполнять свои обязательства по международному праву, как и те обязательства, которые вытекают из общепризнанных принципов и норм международного права, так и те обязательства, которые вытекают из соответствующих международному праву договоров или других соглашений, участниками которых они являются.</w:t>
      </w:r>
    </w:p>
    <w:p w14:paraId="0000002F" w14:textId="77777777" w:rsidR="007210FB" w:rsidRDefault="008915BB">
      <w:pPr>
        <w:ind w:firstLine="566"/>
        <w:jc w:val="both"/>
      </w:pPr>
      <w:r>
        <w:t>Кроме того, при осуществлении своих суверенных прав, включая право устанавливать свои законы и административные правила, государства-участники обязуются сообразовываться со своими юридическими обязательствами по международному праву.</w:t>
      </w:r>
    </w:p>
    <w:p w14:paraId="00000030" w14:textId="77777777" w:rsidR="007210FB" w:rsidRDefault="008915BB">
      <w:pPr>
        <w:ind w:firstLine="566"/>
        <w:jc w:val="both"/>
      </w:pPr>
      <w:r>
        <w:lastRenderedPageBreak/>
        <w:t>Таким образом, в соответствии с национальным законодательством и своими международными обязательствами Россия согласилась с установлением принципа примата международн</w:t>
      </w:r>
      <w:r w:rsidRPr="005D343F">
        <w:t>ых</w:t>
      </w:r>
      <w:r>
        <w:t xml:space="preserve"> права и общепризнанных принцип</w:t>
      </w:r>
      <w:r w:rsidRPr="005D343F">
        <w:t>ом</w:t>
      </w:r>
      <w:r>
        <w:t xml:space="preserve"> международного права над национальным правом.</w:t>
      </w:r>
    </w:p>
    <w:p w14:paraId="00000031" w14:textId="77777777" w:rsidR="007210FB" w:rsidRDefault="008915BB">
      <w:pPr>
        <w:ind w:firstLine="566"/>
        <w:jc w:val="both"/>
      </w:pPr>
      <w:r>
        <w:t>Как отметила Венецианская комиссия Совета Европы, конституционные поправки, принятые в 2020 году, представляют собой наиболее масштабный и существенный пересмотр Конституции Российской Федерации 1993 года, который когда-либо проводился (промежуточные выводы в июле 2020 года и итоговое заключение в марте 2021 года).</w:t>
      </w:r>
    </w:p>
    <w:p w14:paraId="00000032" w14:textId="77777777" w:rsidR="007210FB" w:rsidRDefault="008915BB">
      <w:pPr>
        <w:ind w:firstLine="566"/>
        <w:jc w:val="both"/>
      </w:pPr>
      <w:r>
        <w:t xml:space="preserve">В отношении процедуры принятия поправок Венецианская комиссия привела следующие </w:t>
      </w:r>
      <w:hyperlink r:id="rId33">
        <w:r>
          <w:t>заключения</w:t>
        </w:r>
      </w:hyperlink>
      <w:r>
        <w:t>.</w:t>
      </w:r>
    </w:p>
    <w:p w14:paraId="00000033" w14:textId="77777777" w:rsidR="007210FB" w:rsidRDefault="008915BB">
      <w:pPr>
        <w:ind w:firstLine="566"/>
        <w:jc w:val="both"/>
      </w:pPr>
      <w:r>
        <w:t>1. Скорость проведения процесса подготовки таких масштабных поправок не соответствовала глубине содержания поправок, особенно с учётом их воздействия на общество. Отмечено фактическое отсутствие достаточного количества времени для надлежащих консультаций с гражданским обществом до принятия поправок парламентом.</w:t>
      </w:r>
    </w:p>
    <w:p w14:paraId="00000034" w14:textId="2B6E497A" w:rsidR="007210FB" w:rsidRDefault="008915BB">
      <w:pPr>
        <w:ind w:firstLine="566"/>
        <w:jc w:val="both"/>
      </w:pPr>
      <w:r>
        <w:t>2. В связи с процедурой без использования Конституционного собрания, фактически изменения Конституции Российской Федерации были приняты после того, как по ней проголосовали обе палаты парламент</w:t>
      </w:r>
      <w:r w:rsidR="009463F1">
        <w:rPr>
          <w:lang w:val="ru-RU"/>
        </w:rPr>
        <w:t>а</w:t>
      </w:r>
      <w:r>
        <w:t xml:space="preserve"> и парламенты субъектов РФ. И в соответствии со статьей 136 Конституции Российской Федерации, поправки должны были вступить в силу. </w:t>
      </w:r>
    </w:p>
    <w:p w14:paraId="00000035" w14:textId="77777777" w:rsidR="007210FB" w:rsidRDefault="008915BB">
      <w:pPr>
        <w:ind w:firstLine="566"/>
        <w:jc w:val="both"/>
      </w:pPr>
      <w:r>
        <w:t>3. Специально введенные дополнительные этапы в виде общероссийского голосования и рассмотрения конституционности поправок Конституционным Судом Российской Федерации не были юридическими препятствиями для вступления поправок в силу. В условиях верховенства права нецелесообразно вводить новый тип референдума по одному конкретному пересмотру Конституции.</w:t>
      </w:r>
    </w:p>
    <w:p w14:paraId="00000036" w14:textId="77777777" w:rsidR="007210FB" w:rsidRDefault="008915BB">
      <w:pPr>
        <w:ind w:firstLine="566"/>
        <w:jc w:val="both"/>
      </w:pPr>
      <w:r>
        <w:t>4. Включение этих дополнительных этапов в процедуру внесения поправок в Конституцию Российской Федерации входит в конфликт со статьей 16 Конституции Российской Федерации, направленной на защиту «основ конституционного строя Российской Федерации».</w:t>
      </w:r>
    </w:p>
    <w:p w14:paraId="00000037" w14:textId="77777777" w:rsidR="007210FB" w:rsidRDefault="008915BB">
      <w:pPr>
        <w:ind w:firstLine="566"/>
        <w:jc w:val="both"/>
      </w:pPr>
      <w:r>
        <w:t>5. Российское законодательство требует, чтобы одним законом принимались только поправки к Конституции Российской Федерации, которые охватывают взаимосвязанные изменения конституционного текста.</w:t>
      </w:r>
    </w:p>
    <w:p w14:paraId="00000038" w14:textId="77777777" w:rsidR="007210FB" w:rsidRDefault="008915BB">
      <w:pPr>
        <w:ind w:firstLine="566"/>
        <w:jc w:val="both"/>
      </w:pPr>
      <w:r>
        <w:t>Таким образом, признание легитимности и конституционности проведенной процедуры внесения изменений в Конституцию Российской Федерации в 2020 году осуществляет посягательство на основы конституционного строя Российской Федерации.</w:t>
      </w:r>
    </w:p>
    <w:p w14:paraId="00000039" w14:textId="77777777" w:rsidR="007210FB" w:rsidRDefault="008915BB">
      <w:pPr>
        <w:ind w:firstLine="566"/>
        <w:jc w:val="both"/>
      </w:pPr>
      <w:r>
        <w:t xml:space="preserve">Кроме того, как отметила в своем итоговом заключении Венецианская комиссия, эти изменения в Конституцию Российской Федерации: </w:t>
      </w:r>
    </w:p>
    <w:p w14:paraId="0000003A" w14:textId="77777777" w:rsidR="007210FB" w:rsidRDefault="008915BB">
      <w:pPr>
        <w:ind w:firstLine="566"/>
        <w:jc w:val="both"/>
      </w:pPr>
      <w:r>
        <w:t>1. Несоразмерно расширили полномочия президента Российской Федерации. При этом были ликвидированы некоторые механизмы сдержек и противовесов, изначально предусмотренные в Конституции Российской Федерации.</w:t>
      </w:r>
    </w:p>
    <w:p w14:paraId="0000003B" w14:textId="77777777" w:rsidR="007210FB" w:rsidRDefault="008915BB">
      <w:pPr>
        <w:ind w:firstLine="566"/>
        <w:jc w:val="both"/>
      </w:pPr>
      <w:r>
        <w:t>2. Исключение в отношении срока полномочий (“обнуление”), которое ad hominem применимо к действующему и предыдущему президентам Российской Федерации, противоречит самой логике принятой поправки, ограничивающей мандат президента двумя сроками.</w:t>
      </w:r>
    </w:p>
    <w:p w14:paraId="0000003C" w14:textId="77777777" w:rsidR="007210FB" w:rsidRDefault="008915BB">
      <w:pPr>
        <w:ind w:firstLine="566"/>
        <w:jc w:val="both"/>
      </w:pPr>
      <w:r>
        <w:t xml:space="preserve">3. Существенно расширены рамки неприкосновенности президента. Значительно осложнены правила процедуры отрешения от должности. Появляются серьезные вопросы относительно подотчетности президента. </w:t>
      </w:r>
    </w:p>
    <w:p w14:paraId="0000003D" w14:textId="77777777" w:rsidR="007210FB" w:rsidRDefault="008915BB">
      <w:pPr>
        <w:ind w:firstLine="566"/>
        <w:jc w:val="both"/>
      </w:pPr>
      <w:r>
        <w:t xml:space="preserve">4. Президент приобрел дополнительные полномочия. Осуществлен транзит полномочий президенту от председателя Правительства Российской Федерации. </w:t>
      </w:r>
    </w:p>
    <w:p w14:paraId="0000003E" w14:textId="77777777" w:rsidR="007210FB" w:rsidRDefault="008915BB">
      <w:pPr>
        <w:ind w:firstLine="566"/>
        <w:jc w:val="both"/>
      </w:pPr>
      <w:r>
        <w:t>5. В совокупности все поправки, по сути, нарушают принцип разделения властей.</w:t>
      </w:r>
    </w:p>
    <w:p w14:paraId="0000003F" w14:textId="77777777" w:rsidR="007210FB" w:rsidRDefault="008915BB">
      <w:pPr>
        <w:ind w:firstLine="566"/>
        <w:jc w:val="both"/>
      </w:pPr>
      <w:r>
        <w:t xml:space="preserve">Необходимо понимать, что ограничения по срокам призваны защитить демократию от превращения в фактическую диктатуру. Кроме того ограничения по срокам могут укрепить демократическое общество, так как они налагают логику политического перехода как предсказуемое событие в общественных делах. Они могут быть «важными механизмами защиты от политики «победитель получает все». </w:t>
      </w:r>
    </w:p>
    <w:p w14:paraId="00000040" w14:textId="77777777" w:rsidR="007210FB" w:rsidRDefault="008915BB">
      <w:pPr>
        <w:ind w:firstLine="566"/>
        <w:jc w:val="both"/>
      </w:pPr>
      <w:r>
        <w:t>В свете сравнительного анализа конституций 58 стран, проведенного экспертами Венецианской комиссии, отмена ограничения на переизбрание президента представляют собой шаг назад в плане демократических достижений, по крайней мере, в президентских или полупрезидентских системах.</w:t>
      </w:r>
    </w:p>
    <w:p w14:paraId="00000041" w14:textId="77777777" w:rsidR="007210FB" w:rsidRDefault="008915BB">
      <w:pPr>
        <w:ind w:firstLine="566"/>
        <w:jc w:val="both"/>
      </w:pPr>
      <w:r>
        <w:lastRenderedPageBreak/>
        <w:t xml:space="preserve">Парламентская Ассамблея Совета Европы отметила </w:t>
      </w:r>
      <w:hyperlink r:id="rId34">
        <w:r>
          <w:t>в резолюции ПАСЕ № 2519 от 13 октября 2023 года</w:t>
        </w:r>
      </w:hyperlink>
      <w:r>
        <w:t>, что чрезвычайно длительные периоды пребывания у власти в Российской Федерации Путина и чрезмерная власть, которой он обладает, де-факто превратило Российскую Федерацию в диктатуру, угрожающую международному миру и безопасности.</w:t>
      </w:r>
    </w:p>
    <w:p w14:paraId="00000042" w14:textId="77777777" w:rsidR="007210FB" w:rsidRDefault="008915BB">
      <w:pPr>
        <w:ind w:firstLine="566"/>
        <w:jc w:val="both"/>
      </w:pPr>
      <w:r>
        <w:t xml:space="preserve">Ассамблея отмечает, что Владимир Путин находится у власти без перерыва в качестве Президента или Премьер-министра с 2000 года. Поправки в Конституцию Российской Федерации и иные нормативные акты, принятые в июле 2020 года, позволяют ему оставаться президентом до 2036 года, когда ему исполнится 83 года. Отмечена растущая жестокость репрессий против внутренних противников и начало агрессивной войны против Украины (так указано в резолюции). </w:t>
      </w:r>
    </w:p>
    <w:p w14:paraId="00000043" w14:textId="77777777" w:rsidR="007210FB" w:rsidRDefault="007210FB">
      <w:pPr>
        <w:ind w:firstLine="566"/>
        <w:jc w:val="both"/>
        <w:rPr>
          <w:b/>
        </w:rPr>
      </w:pPr>
    </w:p>
    <w:p w14:paraId="00000044" w14:textId="77777777" w:rsidR="007210FB" w:rsidRDefault="008915BB">
      <w:pPr>
        <w:ind w:firstLine="566"/>
        <w:jc w:val="both"/>
      </w:pPr>
      <w:r>
        <w:t>Отмечается отсутствие системы сдержек и противовесов власти в Российской Федерации, таких, как сильный парламент, судебная система, независимые СМИ, свободные СМИ и активное гражданское общество.</w:t>
      </w:r>
    </w:p>
    <w:p w14:paraId="00000045" w14:textId="77777777" w:rsidR="007210FB" w:rsidRDefault="008915BB">
      <w:pPr>
        <w:ind w:firstLine="566"/>
        <w:jc w:val="both"/>
      </w:pPr>
      <w:r>
        <w:t>ПАСЕ согласилась с выводами Венецианской комиссии. Отдельно отмечено, что отступление ad hominem от предельных сроков действующего Президента Российской Федерации противоречит как российскому конституционному праву, так и принципам международного права.</w:t>
      </w:r>
    </w:p>
    <w:p w14:paraId="00000046" w14:textId="77777777" w:rsidR="007210FB" w:rsidRDefault="008915BB">
      <w:pPr>
        <w:ind w:firstLine="566"/>
        <w:jc w:val="both"/>
      </w:pPr>
      <w:r>
        <w:t xml:space="preserve">1. Изменения были приняты в рамках специальной ускоренной процедуры, которая не предусмотрена Конституцией Российской Федерации. </w:t>
      </w:r>
    </w:p>
    <w:p w14:paraId="00000047" w14:textId="77777777" w:rsidR="007210FB" w:rsidRDefault="008915BB">
      <w:pPr>
        <w:ind w:firstLine="566"/>
        <w:jc w:val="both"/>
      </w:pPr>
      <w:r>
        <w:t xml:space="preserve">Обычная процедура требует созыва собрания и принятие специальных законов, вносящих поправки по различным предлагаемым изменениям, а не за одно голосование единым блоком по всем поправкам. </w:t>
      </w:r>
    </w:p>
    <w:p w14:paraId="00000048" w14:textId="77777777" w:rsidR="007210FB" w:rsidRDefault="008915BB">
      <w:pPr>
        <w:ind w:firstLine="566"/>
        <w:jc w:val="both"/>
      </w:pPr>
      <w:r>
        <w:t>Вместо этого специальным законом была введена новая специальная процедура sui generis. В рамках этой процедуры Президент запросил мнение Конституционного Суда о конституционности закона о внесении изменений в Конституцию, который был принят в течение семи дней. Впоследствии была проведена общенациональная конференция, которая не подпадает под действие применимых строгих процессуальных требований Референдумов.</w:t>
      </w:r>
    </w:p>
    <w:p w14:paraId="00000049" w14:textId="77777777" w:rsidR="007210FB" w:rsidRDefault="008915BB">
      <w:pPr>
        <w:ind w:firstLine="566"/>
        <w:jc w:val="both"/>
      </w:pPr>
      <w:r>
        <w:t>2.  Было полностью одобрено заключение Венецианской комиссии, которая посчитала, что новая процедура ad hoc, используемая для внесения поправок в Конституцию Российской Федерации создает очевидное противоречие со статьей 16 Конституции Российской Федерации, которая охраняет «прочные основы конституционного строя» Российской Федерации.</w:t>
      </w:r>
    </w:p>
    <w:p w14:paraId="0000004A" w14:textId="77777777" w:rsidR="007210FB" w:rsidRDefault="008915BB">
      <w:pPr>
        <w:ind w:firstLine="566"/>
        <w:jc w:val="both"/>
      </w:pPr>
      <w:r>
        <w:t xml:space="preserve">3. Решения об изменении или отмене ограничения президентских сроков должны быть пересмотрены, так как они оказывают существенное влияние на систему стабильности страны и доверия к избирательному процессу. В долгосрочной перспективе реформа этих положений может оказать влияние на качество демократии и её прочность. </w:t>
      </w:r>
    </w:p>
    <w:p w14:paraId="0000004B" w14:textId="77777777" w:rsidR="007210FB" w:rsidRDefault="008915BB">
      <w:pPr>
        <w:ind w:firstLine="566"/>
        <w:jc w:val="both"/>
      </w:pPr>
      <w:r>
        <w:t>4. Конституционные поправки, усиливающие или расширяющие власть высших органов государства (если они будут приняты) должны вступать в силу только для будущих носителей власти, а не для нынешних.</w:t>
      </w:r>
    </w:p>
    <w:p w14:paraId="0000004C" w14:textId="77777777" w:rsidR="007210FB" w:rsidRDefault="008915BB">
      <w:pPr>
        <w:ind w:firstLine="566"/>
        <w:jc w:val="both"/>
      </w:pPr>
      <w:r>
        <w:t>5. Таким образом, действующий президент получает выгоду от этих изменений. Отмена ограничений президентских сроков в пользу Путина и Медведева подрывают не только нормы Конституции Российской Федерации, но и устоявшиеся принципы международного права.</w:t>
      </w:r>
    </w:p>
    <w:p w14:paraId="0000004D" w14:textId="77777777" w:rsidR="007210FB" w:rsidRDefault="008915BB">
      <w:pPr>
        <w:ind w:firstLine="566"/>
        <w:jc w:val="both"/>
        <w:rPr>
          <w:b/>
        </w:rPr>
      </w:pPr>
      <w:r>
        <w:rPr>
          <w:b/>
        </w:rPr>
        <w:t>Исходя из изложенного и руководствуясь пунктом 5 статьи 3 и подпунктом 1 пункта 2 статьи 39 Федерального закона “О выборах Президента Российской Федерации”, Центральная избирательная комиссия Российской Федерации должна отказать Путину в регистрации в качестве кандидата на должность Президента Российской Федерации.</w:t>
      </w:r>
    </w:p>
    <w:p w14:paraId="0000004E" w14:textId="77777777" w:rsidR="007210FB" w:rsidRDefault="007210FB">
      <w:pPr>
        <w:ind w:firstLine="566"/>
        <w:jc w:val="both"/>
      </w:pPr>
    </w:p>
    <w:p w14:paraId="0000004F" w14:textId="5DCEF3EA" w:rsidR="007210FB" w:rsidRDefault="008915BB">
      <w:pPr>
        <w:ind w:firstLine="566"/>
        <w:jc w:val="both"/>
      </w:pPr>
      <w:r>
        <w:rPr>
          <w:b/>
        </w:rPr>
        <w:t>2.</w:t>
      </w:r>
      <w:r>
        <w:t xml:space="preserve"> </w:t>
      </w:r>
      <w:r w:rsidR="001F64AB" w:rsidRPr="001F64AB">
        <w:rPr>
          <w:b/>
          <w:bCs/>
          <w:lang w:val="ru-RU"/>
        </w:rPr>
        <w:t>Кроме того, и</w:t>
      </w:r>
      <w:r w:rsidRPr="001F64AB">
        <w:rPr>
          <w:b/>
          <w:bCs/>
        </w:rPr>
        <w:t>збирательная</w:t>
      </w:r>
      <w:r>
        <w:rPr>
          <w:b/>
        </w:rPr>
        <w:t xml:space="preserve"> комиссия должна отказать в регистрации Путину в качестве кандидата на должность Президента Российской Федерации, поскольку в ходе сбора подписей в поддержку кандидата Путина были допущены массовые нарушения избирательного законодательства, препятствующие </w:t>
      </w:r>
      <w:r w:rsidR="00E03B5A">
        <w:rPr>
          <w:b/>
          <w:lang w:val="ru-RU"/>
        </w:rPr>
        <w:t xml:space="preserve">его </w:t>
      </w:r>
      <w:r>
        <w:rPr>
          <w:b/>
        </w:rPr>
        <w:t>регистрации в качестве кандидата на должность Президента Российской Федерации</w:t>
      </w:r>
      <w:r>
        <w:t>.</w:t>
      </w:r>
    </w:p>
    <w:p w14:paraId="00000050" w14:textId="77777777" w:rsidR="007210FB" w:rsidRDefault="007210FB">
      <w:pPr>
        <w:ind w:firstLine="566"/>
        <w:jc w:val="both"/>
      </w:pPr>
    </w:p>
    <w:p w14:paraId="00000051" w14:textId="77777777" w:rsidR="007210FB" w:rsidRDefault="008915BB">
      <w:pPr>
        <w:ind w:firstLine="566"/>
        <w:jc w:val="both"/>
      </w:pPr>
      <w:r>
        <w:t xml:space="preserve">Существуют следующие основания отказа в регистрации кандидата по подписям: </w:t>
      </w:r>
    </w:p>
    <w:p w14:paraId="00000052" w14:textId="77777777" w:rsidR="007210FB" w:rsidRDefault="008915BB">
      <w:pPr>
        <w:ind w:firstLine="566"/>
        <w:jc w:val="both"/>
        <w:rPr>
          <w:b/>
        </w:rPr>
      </w:pPr>
      <w:r>
        <w:lastRenderedPageBreak/>
        <w:t>- подпункт 3 пункта 2 статьи 39</w:t>
      </w:r>
      <w:r>
        <w:rPr>
          <w:b/>
        </w:rPr>
        <w:t xml:space="preserve"> </w:t>
      </w:r>
      <w:r>
        <w:t>Федерального закона “О выборах Президента Российской Федерации”</w:t>
      </w:r>
      <w:r>
        <w:rPr>
          <w:b/>
        </w:rPr>
        <w:t>:</w:t>
      </w:r>
    </w:p>
    <w:p w14:paraId="00000053" w14:textId="77777777" w:rsidR="007210FB" w:rsidRDefault="008915BB">
      <w:pPr>
        <w:ind w:firstLine="566"/>
        <w:jc w:val="both"/>
      </w:pPr>
      <w:r>
        <w:t>недостаточное количество представленных достоверных подписей избирателей, собранных в поддержку выдвижения кандидата, или выявление 5 и более процентов недостоверных и недействительных подписей от общего количества подписей избирателей, отобранных для проверки (если сбор подписей избирателей необходим);</w:t>
      </w:r>
    </w:p>
    <w:p w14:paraId="00000054" w14:textId="77777777" w:rsidR="007210FB" w:rsidRDefault="008915BB">
      <w:pPr>
        <w:ind w:firstLine="566"/>
        <w:jc w:val="both"/>
        <w:rPr>
          <w:rFonts w:ascii="Times New Roman" w:eastAsia="Times New Roman" w:hAnsi="Times New Roman" w:cs="Times New Roman"/>
          <w:b/>
          <w:color w:val="22272F"/>
          <w:sz w:val="23"/>
          <w:szCs w:val="23"/>
          <w:highlight w:val="white"/>
        </w:rPr>
      </w:pPr>
      <w:r>
        <w:t>- подпункт 8 пункта 2 статьи 39</w:t>
      </w:r>
      <w:r>
        <w:rPr>
          <w:b/>
        </w:rPr>
        <w:t xml:space="preserve"> </w:t>
      </w:r>
      <w:r>
        <w:t>Федерального закона “О выборах Президента Российской Федерации”</w:t>
      </w:r>
      <w:r>
        <w:rPr>
          <w:b/>
        </w:rPr>
        <w:t>:</w:t>
      </w:r>
    </w:p>
    <w:p w14:paraId="00000055" w14:textId="77777777" w:rsidR="007210FB" w:rsidRDefault="008915BB">
      <w:pPr>
        <w:ind w:firstLine="566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highlight w:val="white"/>
        </w:rPr>
      </w:pPr>
      <w:r>
        <w:t>наличие среди подписей избирателей, представленных для регистрации кандидата, более 5 процентов подписей, собранных в местах, где в соответствии с федеральным законом сбор подписей запрещен.</w:t>
      </w:r>
    </w:p>
    <w:p w14:paraId="00000056" w14:textId="77777777" w:rsidR="007210FB" w:rsidRDefault="007210FB">
      <w:pPr>
        <w:rPr>
          <w:rFonts w:ascii="Times New Roman" w:eastAsia="Times New Roman" w:hAnsi="Times New Roman" w:cs="Times New Roman"/>
          <w:color w:val="22272F"/>
          <w:sz w:val="23"/>
          <w:szCs w:val="23"/>
          <w:highlight w:val="white"/>
        </w:rPr>
      </w:pPr>
    </w:p>
    <w:p w14:paraId="00000057" w14:textId="77777777" w:rsidR="007210FB" w:rsidRDefault="008915BB">
      <w:pPr>
        <w:ind w:firstLine="566"/>
        <w:jc w:val="both"/>
        <w:rPr>
          <w:b/>
        </w:rPr>
      </w:pPr>
      <w:r>
        <w:rPr>
          <w:b/>
        </w:rPr>
        <w:t>При проверке подписей, представленных кандидатом для регистрации, Центральной избирательной комиссией Российской Федерации должны быть проверены соблюдение запретов, установленных для сбора подписей пунктом 7 статьи 36 Федерального закона “О выборах Президента Российской Федерации”:</w:t>
      </w:r>
    </w:p>
    <w:p w14:paraId="00000058" w14:textId="77777777" w:rsidR="007210FB" w:rsidRDefault="008915BB">
      <w:pPr>
        <w:ind w:firstLine="566"/>
        <w:jc w:val="both"/>
      </w:pPr>
      <w:r>
        <w:t xml:space="preserve">- </w:t>
      </w:r>
      <w:r>
        <w:rPr>
          <w:b/>
        </w:rPr>
        <w:t>не допускается участие органов государственной власти, органов местного самоуправления, органов управления организаций всех форм собственности, учреждений, членов избирательных комиссий с правом решающего голоса в сборе подписей избирателей</w:t>
      </w:r>
      <w:r>
        <w:t xml:space="preserve">; </w:t>
      </w:r>
    </w:p>
    <w:p w14:paraId="00000059" w14:textId="77777777" w:rsidR="007210FB" w:rsidRDefault="008915BB">
      <w:pPr>
        <w:ind w:firstLine="566"/>
        <w:jc w:val="both"/>
      </w:pPr>
      <w:r>
        <w:t xml:space="preserve">- </w:t>
      </w:r>
      <w:r>
        <w:rPr>
          <w:b/>
        </w:rPr>
        <w:t xml:space="preserve">запрещается </w:t>
      </w:r>
      <w:r>
        <w:t xml:space="preserve">в процессе сбора подписей принуждать избирателей ставить свои подписи и вознаграждать их за это в любой форме, а также </w:t>
      </w:r>
      <w:r>
        <w:rPr>
          <w:b/>
        </w:rPr>
        <w:t>осуществлять сбор подписей на рабочих местах, в процессе и местах выдачи заработной платы, пенсий, пособий, стипендий, иных социальных выплат, оказания благотворительной помощи.</w:t>
      </w:r>
    </w:p>
    <w:p w14:paraId="0000005A" w14:textId="77777777" w:rsidR="007210FB" w:rsidRDefault="008915BB">
      <w:pPr>
        <w:ind w:firstLine="566"/>
        <w:jc w:val="both"/>
        <w:rPr>
          <w:b/>
        </w:rPr>
      </w:pPr>
      <w:r>
        <w:rPr>
          <w:b/>
        </w:rPr>
        <w:t>Несоблюдение установленных запретов влечет за собой недействительность подписей, представленных в поддержку выдвижения кандидата.</w:t>
      </w:r>
    </w:p>
    <w:p w14:paraId="0000005B" w14:textId="77777777" w:rsidR="007210FB" w:rsidRDefault="008915BB">
      <w:pPr>
        <w:ind w:firstLine="566"/>
        <w:jc w:val="both"/>
        <w:rPr>
          <w:b/>
        </w:rPr>
      </w:pPr>
      <w:r>
        <w:rPr>
          <w:b/>
        </w:rPr>
        <w:t>В соответствии с подпунктом 9 пункта 11 статьи 38 Федерального закона “О выборах Президента Российской Федерации” недействительными признаются подписи избирателей, собранные с нарушением требований, предусмотренных пунктами 7 статьи 36 Федерального закона “О выборах Президента Российской Федерации”.</w:t>
      </w:r>
    </w:p>
    <w:p w14:paraId="0000005C" w14:textId="77777777" w:rsidR="007210FB" w:rsidRDefault="007210FB">
      <w:pPr>
        <w:ind w:firstLine="566"/>
      </w:pPr>
    </w:p>
    <w:p w14:paraId="0000005D" w14:textId="1E7EC516" w:rsidR="007210FB" w:rsidRDefault="008915BB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b/>
        </w:rPr>
      </w:pPr>
      <w:r>
        <w:rPr>
          <w:b/>
        </w:rPr>
        <w:t xml:space="preserve">По инициативе Объединения “Комитет-2024” в период с 03.01.2024 года по 22.01.2024 года в Центральную избирательную комиссию Российской Федерации гражданами России в установленном законом порядке было подано </w:t>
      </w:r>
      <w:r w:rsidR="001C6DCE">
        <w:rPr>
          <w:b/>
          <w:lang w:val="ru-RU"/>
        </w:rPr>
        <w:t>219</w:t>
      </w:r>
      <w:r>
        <w:rPr>
          <w:b/>
        </w:rPr>
        <w:t xml:space="preserve"> жалоб на серьезные нарушения избирательного законодательства, допущенные при осуществлении сбора подписей и агитации в поддержку кандидата Путина.</w:t>
      </w:r>
    </w:p>
    <w:p w14:paraId="0000005E" w14:textId="099C8B2B" w:rsidR="007210FB" w:rsidRPr="001C6DCE" w:rsidRDefault="008915BB" w:rsidP="001C6DCE">
      <w:pPr>
        <w:rPr>
          <w:b/>
        </w:rPr>
      </w:pPr>
      <w:r>
        <w:rPr>
          <w:b/>
        </w:rPr>
        <w:t>Все жалобы были официально зарегистрированы Центральной избирательной комиссией Российской Федерации за следующими входящими номерами</w:t>
      </w:r>
      <w:r w:rsidR="00E019FA">
        <w:rPr>
          <w:b/>
          <w:lang w:val="ru-RU"/>
        </w:rPr>
        <w:t xml:space="preserve"> </w:t>
      </w:r>
      <w:r w:rsidR="00D22AD9" w:rsidRPr="001C6DCE">
        <w:rPr>
          <w:b/>
        </w:rPr>
        <w:t>№</w:t>
      </w:r>
      <w:r w:rsidR="00E019FA" w:rsidRPr="001C6DCE">
        <w:rPr>
          <w:b/>
          <w:lang w:val="ru-RU"/>
        </w:rPr>
        <w:t xml:space="preserve">№: </w:t>
      </w:r>
      <w:r w:rsidR="00D22AD9" w:rsidRPr="001C6DCE">
        <w:rPr>
          <w:b/>
        </w:rPr>
        <w:t xml:space="preserve"> </w:t>
      </w:r>
      <w:r w:rsidR="00414E57" w:rsidRPr="001C6DCE">
        <w:rPr>
          <w:b/>
        </w:rPr>
        <w:t xml:space="preserve">№ 24, 25, 28, 29, 35, 36, 37, 38, 39, 40, 85, 86, 87, 88, 89, 90, 91, 92, 93, 94, 95, 98, 99, 100, 101, 102, 103, 104, 105, 106, 107, 108, 110, 111, 114, 117, 118, 119, 121, 124, 125, 126, 127, 132, 133, 134, 135, 137, 138, 139, 150, 151, 152, 156, 158, 159, 161, 162, 164, 165, 167, 168, 169, 210, 211, 212, 216, 223, 224, 225, 226, 227, 228, 260, 262, 263, 265, 266, 267, 268, 269, 270, 271, 309, 310, 311, 312, 313, 314, 315, 316, 317, 318, 341, 342, 343, 344, 345, 346, 347, 348, 349, 350, 361, 366, 367, 368, 369, 370, 371, 372, 374, 373, 374, 412, 415, 417, 421, 424, 426, 427, 428, 429, 430, 461, 462, 463, 464, 465, 466, 467, 468, 469, 470, 525, 528, 529, 530, 532, 534, 537, 539, 540, 542, 543,  584, 587, 588, 589, 590, 592, 593, 594, 595, 646, 647, 659, 662, 664, 666, 669, 672, 674, 676, 692, 707, 708, 709, 710, 711, 712, 713, 714, 715, 716, 735, 736, 737, 738, 739, 740, 741, 742, 743, 744, </w:t>
      </w:r>
      <w:r w:rsidR="00414E57" w:rsidRPr="001C6DCE">
        <w:rPr>
          <w:b/>
          <w:lang w:val="tr-TR"/>
        </w:rPr>
        <w:t>768</w:t>
      </w:r>
      <w:r w:rsidR="00414E57" w:rsidRPr="001C6DCE">
        <w:rPr>
          <w:b/>
        </w:rPr>
        <w:t>, 769, 770, 771, 772, 773, 774, 775, 776, 777, 779, 781, 782, 785, 787, 788, 789, 790, 791, 792, 794, 795, 799, 800, 801, 802, 803, 804, 805</w:t>
      </w:r>
      <w:r w:rsidRPr="001C6DCE">
        <w:rPr>
          <w:b/>
        </w:rPr>
        <w:t>.</w:t>
      </w:r>
    </w:p>
    <w:p w14:paraId="0000005F" w14:textId="2C437417" w:rsidR="007210FB" w:rsidRDefault="008915BB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</w:pPr>
      <w:r>
        <w:rPr>
          <w:b/>
        </w:rPr>
        <w:t>Каждая жалоба содержит доказательства</w:t>
      </w:r>
      <w:r>
        <w:t xml:space="preserve"> </w:t>
      </w:r>
      <w:r>
        <w:rPr>
          <w:b/>
        </w:rPr>
        <w:t xml:space="preserve">серьезных нарушений избирательного законодательства, допущенные при осуществлении сбора подписей и агитации в поддержку кандидата Путина в </w:t>
      </w:r>
      <w:r w:rsidR="0045528E">
        <w:rPr>
          <w:b/>
          <w:lang w:val="ru-RU"/>
        </w:rPr>
        <w:t>67</w:t>
      </w:r>
      <w:r>
        <w:rPr>
          <w:b/>
        </w:rPr>
        <w:t xml:space="preserve"> регионах Российской Федерации, в том числе:</w:t>
      </w:r>
    </w:p>
    <w:p w14:paraId="00000060" w14:textId="77777777" w:rsidR="007210FB" w:rsidRDefault="008915BB">
      <w:pPr>
        <w:ind w:firstLine="566"/>
        <w:jc w:val="both"/>
        <w:rPr>
          <w:b/>
        </w:rPr>
      </w:pPr>
      <w:r>
        <w:rPr>
          <w:b/>
        </w:rPr>
        <w:t>1. Участие органов государственной власти в сборе подписей избирателей в поддержку Путина.</w:t>
      </w:r>
    </w:p>
    <w:p w14:paraId="00000061" w14:textId="77777777" w:rsidR="007210FB" w:rsidRDefault="008915BB">
      <w:pPr>
        <w:ind w:firstLine="566"/>
        <w:jc w:val="both"/>
        <w:rPr>
          <w:b/>
        </w:rPr>
      </w:pPr>
      <w:r>
        <w:rPr>
          <w:b/>
        </w:rPr>
        <w:lastRenderedPageBreak/>
        <w:t>2. Участие органов местного самоуправления в сборе подписей избирателей в поддержку Путина.</w:t>
      </w:r>
    </w:p>
    <w:p w14:paraId="00000062" w14:textId="77777777" w:rsidR="007210FB" w:rsidRDefault="008915BB">
      <w:pPr>
        <w:ind w:firstLine="566"/>
        <w:jc w:val="both"/>
        <w:rPr>
          <w:b/>
        </w:rPr>
      </w:pPr>
      <w:r>
        <w:rPr>
          <w:b/>
        </w:rPr>
        <w:t>3. Участие органов управления организаций различных форм собственности и, в частности, массовое участие бюджетных учреждений в сборе подписей избирателей в поддержку Путина.</w:t>
      </w:r>
    </w:p>
    <w:p w14:paraId="00000063" w14:textId="77777777" w:rsidR="007210FB" w:rsidRDefault="008915BB">
      <w:pPr>
        <w:ind w:firstLine="566"/>
        <w:jc w:val="both"/>
        <w:rPr>
          <w:b/>
        </w:rPr>
      </w:pPr>
      <w:r>
        <w:rPr>
          <w:b/>
        </w:rPr>
        <w:t>4. Участие членов избирательных комиссий с правом решающего голоса в сборе подписей в поддержку Путина.</w:t>
      </w:r>
    </w:p>
    <w:p w14:paraId="00000064" w14:textId="77777777" w:rsidR="007210FB" w:rsidRDefault="008915BB">
      <w:pPr>
        <w:ind w:firstLine="566"/>
        <w:jc w:val="both"/>
        <w:rPr>
          <w:b/>
        </w:rPr>
      </w:pPr>
      <w:r>
        <w:rPr>
          <w:b/>
        </w:rPr>
        <w:t>4. Массовый сбор подписей в поддержку Путина на рабочих местах.</w:t>
      </w:r>
    </w:p>
    <w:p w14:paraId="00000065" w14:textId="77777777" w:rsidR="007210FB" w:rsidRDefault="008915BB">
      <w:pPr>
        <w:ind w:firstLine="566"/>
        <w:rPr>
          <w:b/>
        </w:rPr>
      </w:pPr>
      <w:r>
        <w:rPr>
          <w:b/>
        </w:rPr>
        <w:t>5. Незаконная агитация в поддержку Путина.</w:t>
      </w:r>
    </w:p>
    <w:p w14:paraId="00000066" w14:textId="77777777" w:rsidR="007210FB" w:rsidRDefault="008915BB">
      <w:pPr>
        <w:ind w:firstLine="566"/>
        <w:jc w:val="both"/>
        <w:rPr>
          <w:b/>
        </w:rPr>
      </w:pPr>
      <w:r>
        <w:rPr>
          <w:b/>
        </w:rPr>
        <w:t>6. Финансирование расходов, связанных с проведением избирательной кампании кандидата Путина, помимо избирательного фонда данного кандидата.</w:t>
      </w:r>
    </w:p>
    <w:p w14:paraId="00000067" w14:textId="77777777" w:rsidR="007210FB" w:rsidRDefault="008915BB">
      <w:pPr>
        <w:ind w:firstLine="566"/>
        <w:jc w:val="both"/>
        <w:rPr>
          <w:b/>
        </w:rPr>
      </w:pPr>
      <w:r>
        <w:rPr>
          <w:b/>
        </w:rPr>
        <w:t>В нарушение требований федерального законодательства ни одна из 200 жалоб на нарушения избирательного законодательства, допущенных при осуществлении сбора подписей и агитации в поддержку кандидата Путина, не была рассмотрена Центральной избирательной комиссией Российской Федерации.</w:t>
      </w:r>
    </w:p>
    <w:p w14:paraId="00000068" w14:textId="1E67B733" w:rsidR="007210FB" w:rsidRDefault="008915BB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b/>
        </w:rPr>
      </w:pPr>
      <w:r>
        <w:rPr>
          <w:b/>
        </w:rPr>
        <w:t>Вместе с тем, конкретные факты нарушений, перечисленные в этих 2</w:t>
      </w:r>
      <w:r w:rsidR="00B70085">
        <w:rPr>
          <w:b/>
          <w:lang w:val="ru-RU"/>
        </w:rPr>
        <w:t>19</w:t>
      </w:r>
      <w:r>
        <w:rPr>
          <w:b/>
        </w:rPr>
        <w:t xml:space="preserve"> жалобах, позволяют сделать вывод о том, что подписи по меньшей мере </w:t>
      </w:r>
      <w:r w:rsidR="007F53E8">
        <w:rPr>
          <w:b/>
          <w:lang w:val="ru-RU"/>
        </w:rPr>
        <w:t>60</w:t>
      </w:r>
      <w:r>
        <w:rPr>
          <w:b/>
        </w:rPr>
        <w:t xml:space="preserve"> 000 россиян, собранных незаконно в поддержку Путина, должны быть признаны недействительными, что составляет </w:t>
      </w:r>
      <w:r w:rsidR="007F53E8">
        <w:rPr>
          <w:b/>
          <w:lang w:val="ru-RU"/>
        </w:rPr>
        <w:t xml:space="preserve">намного </w:t>
      </w:r>
      <w:r>
        <w:rPr>
          <w:b/>
        </w:rPr>
        <w:t>бол</w:t>
      </w:r>
      <w:r w:rsidR="007F53E8">
        <w:rPr>
          <w:b/>
          <w:lang w:val="ru-RU"/>
        </w:rPr>
        <w:t>ьше</w:t>
      </w:r>
      <w:r w:rsidR="00C64951">
        <w:rPr>
          <w:b/>
          <w:lang w:val="ru-RU"/>
        </w:rPr>
        <w:t xml:space="preserve"> </w:t>
      </w:r>
      <w:r>
        <w:rPr>
          <w:b/>
        </w:rPr>
        <w:t>5% от общего количества подписей, необходимых для сбора кандидатом, выдвинутым в порядке самовыдвижения. Соответственно, такое количество подписей превышает минимальный порог, в соответствии с подпунктом 3 пункта 2 статьи 39 Федерального закона “О выборах Президента Российской Федерации”, и влечет за собой отказ в регистрации этому кандидату.</w:t>
      </w:r>
    </w:p>
    <w:p w14:paraId="00000069" w14:textId="77777777" w:rsidR="007210FB" w:rsidRDefault="007210FB">
      <w:pPr>
        <w:pBdr>
          <w:top w:val="nil"/>
          <w:left w:val="nil"/>
          <w:bottom w:val="nil"/>
          <w:right w:val="nil"/>
          <w:between w:val="nil"/>
        </w:pBdr>
        <w:ind w:firstLine="566"/>
      </w:pPr>
    </w:p>
    <w:p w14:paraId="0000006A" w14:textId="77777777" w:rsidR="007210FB" w:rsidRDefault="008915BB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</w:pPr>
      <w:r>
        <w:t>Помимо этого главного основания для отказа в регистрации кандидату Путину считаем, что Центральная избирательная комиссия Российской Федерации при принятии решения об отказе в регистрации кандидата Путина должна принять во внимание следующие факты и обстоятельства.</w:t>
      </w:r>
    </w:p>
    <w:p w14:paraId="0000006B" w14:textId="77777777" w:rsidR="007210FB" w:rsidRDefault="008915BB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</w:pPr>
      <w:r>
        <w:t xml:space="preserve">Согласно </w:t>
      </w:r>
      <w:hyperlink r:id="rId35">
        <w:r>
          <w:t>опубликованному докладу</w:t>
        </w:r>
      </w:hyperlink>
      <w:r>
        <w:t xml:space="preserve"> Движения за права избирателей “Голос” за первые недели избирательной кампании, упоминание Путина на телевизионных каналах в России было минимум в 8 раз чаще (максимум в 18 раз чаще, в зависимости от канала), чем других кандидатов. При этом телеканалы в выпусках новостей активно рассказывают телезрителям про сбор подписей в поддержку самовыдвижения В. Путина, в том числе дают подробные инструкции для россиян, как и где можно оставить подпись.</w:t>
      </w:r>
    </w:p>
    <w:p w14:paraId="0000006C" w14:textId="66A964AE" w:rsidR="007210FB" w:rsidRDefault="008915BB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</w:pPr>
      <w:r>
        <w:t xml:space="preserve">Также в нарушениях в поддержку Путина </w:t>
      </w:r>
      <w:hyperlink r:id="rId36">
        <w:r>
          <w:t>отметилась</w:t>
        </w:r>
      </w:hyperlink>
      <w:r>
        <w:t xml:space="preserve"> Общественная палата Российской Федерации. Это субъект, обладающий исключительным правом направлять на избирательные участки наблюдателей. Что ставит под вопрос также критерий независимости наблюдения на этих </w:t>
      </w:r>
      <w:r w:rsidR="0050065D">
        <w:rPr>
          <w:lang w:val="ru-RU"/>
        </w:rPr>
        <w:t>«</w:t>
      </w:r>
      <w:r>
        <w:t>выборах</w:t>
      </w:r>
      <w:r w:rsidR="0050065D">
        <w:rPr>
          <w:lang w:val="ru-RU"/>
        </w:rPr>
        <w:t>»</w:t>
      </w:r>
      <w:r>
        <w:t>.</w:t>
      </w:r>
    </w:p>
    <w:p w14:paraId="0000006D" w14:textId="77777777" w:rsidR="007210FB" w:rsidRDefault="008915BB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</w:pPr>
      <w:r>
        <w:t>Таким образом, нарушается принцип равенства кандидатов, участвующих в выборах.</w:t>
      </w:r>
    </w:p>
    <w:p w14:paraId="0000006E" w14:textId="77777777" w:rsidR="007210FB" w:rsidRDefault="007210FB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b/>
        </w:rPr>
      </w:pPr>
    </w:p>
    <w:p w14:paraId="0000006F" w14:textId="77777777" w:rsidR="007210FB" w:rsidRDefault="008915BB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</w:pPr>
      <w:r>
        <w:t>Таким образом, согласно обстоятельствам, изложенным в настоящем заявлении, были зафиксированы (и по части из них поданы жалобы), следующие нарушения в пользу кандидата Путина:</w:t>
      </w:r>
    </w:p>
    <w:p w14:paraId="00000070" w14:textId="77777777" w:rsidR="007210FB" w:rsidRDefault="008915BB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</w:pPr>
      <w:r>
        <w:t>1) Использование преимуществ должностного и служебного положения со стороны должностных лиц органов государственной власти и местного самоуправления, а также органов управления бюджетных учреждений и организаций иных форм собственности;</w:t>
      </w:r>
    </w:p>
    <w:p w14:paraId="00000071" w14:textId="77777777" w:rsidR="007210FB" w:rsidRDefault="008915BB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</w:pPr>
      <w:r>
        <w:t>2) Нарушения при сборе подписей;</w:t>
      </w:r>
    </w:p>
    <w:p w14:paraId="00000072" w14:textId="77777777" w:rsidR="007210FB" w:rsidRDefault="008915BB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</w:pPr>
      <w:r>
        <w:t>3) Нарушений правил ведения агитации;</w:t>
      </w:r>
    </w:p>
    <w:p w14:paraId="00000073" w14:textId="77777777" w:rsidR="007210FB" w:rsidRDefault="008915BB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</w:pPr>
      <w:r>
        <w:t>4) Различные формы принуждения избирателей к участию в сборе подписей;</w:t>
      </w:r>
    </w:p>
    <w:p w14:paraId="00000074" w14:textId="77777777" w:rsidR="007210FB" w:rsidRDefault="008915BB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</w:pPr>
      <w:r>
        <w:t>5) Нарушения при финансировании избирательной кампании.</w:t>
      </w:r>
    </w:p>
    <w:p w14:paraId="00000075" w14:textId="77777777" w:rsidR="007210FB" w:rsidRDefault="007210FB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</w:pPr>
    </w:p>
    <w:p w14:paraId="00000076" w14:textId="77777777" w:rsidR="007210FB" w:rsidRDefault="008915BB">
      <w:pPr>
        <w:ind w:firstLine="566"/>
        <w:jc w:val="both"/>
        <w:rPr>
          <w:b/>
        </w:rPr>
      </w:pPr>
      <w:r>
        <w:rPr>
          <w:b/>
        </w:rPr>
        <w:t xml:space="preserve">3. В нарушение действующего избирательного законодательства и законодательства о рассмотрении обращений граждан в период избирательной кампании Центральная избирательная комиссия Российской Федерации не рассмотрела и не приняла ни одного </w:t>
      </w:r>
      <w:r>
        <w:rPr>
          <w:b/>
        </w:rPr>
        <w:lastRenderedPageBreak/>
        <w:t>решения по существу полученных жалоб на нарушения закона при проведении избирательной кампании Путина.</w:t>
      </w:r>
    </w:p>
    <w:p w14:paraId="00000077" w14:textId="77777777" w:rsidR="007210FB" w:rsidRDefault="008915BB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</w:pPr>
      <w:r>
        <w:t>В соответствии с пунктом 4 статьи 12 Федерального закона “О выборах Президента Российской Федерации”</w:t>
      </w:r>
      <w:r>
        <w:rPr>
          <w:b/>
        </w:rPr>
        <w:t xml:space="preserve"> </w:t>
      </w:r>
      <w:r>
        <w:t>избирательные комиссии обязаны в пределах своей компетенции рассматривать поступившие к ним в ходе избирательной кампании обращения о нарушениях законодательства в части, касающейся подготовки и проведения выборов Президента Российской Федерации, проводить проверки по этим обращениям и давать лицам, направившим обращения, письменные ответы в пятидневный срок. Если факты, содержащиеся в указанных обращениях, требуют дополнительной проверки, решения по ним принимаются не позднее чем в десятидневный срок.</w:t>
      </w:r>
    </w:p>
    <w:p w14:paraId="00000078" w14:textId="77777777" w:rsidR="007210FB" w:rsidRDefault="008915BB">
      <w:pPr>
        <w:ind w:firstLine="566"/>
        <w:jc w:val="both"/>
      </w:pPr>
      <w:r>
        <w:t>Кроме того, этим же пунктом устанавливается правило, в соответствии с которым если в обращении содержатся факты нарушения кандидатом, политической партией законодательства в части, касающейся подготовки и проведения выборов, то кандидат, политическая партия или их уполномоченные представители должны быть незамедлительно оповещены о поступлении такого обращения.</w:t>
      </w:r>
    </w:p>
    <w:p w14:paraId="00000079" w14:textId="1DD8F0B3" w:rsidR="007210FB" w:rsidRDefault="008915BB">
      <w:pPr>
        <w:ind w:firstLine="566"/>
        <w:jc w:val="both"/>
      </w:pPr>
      <w:r>
        <w:t xml:space="preserve">В соответствии с положениями подпункта 1 статьи 19 </w:t>
      </w:r>
      <w:r w:rsidR="00403098">
        <w:t>Федерального закона “О выборах Президента Российской Федерации”</w:t>
      </w:r>
      <w:r w:rsidR="00220692">
        <w:rPr>
          <w:lang w:val="ru-RU"/>
        </w:rPr>
        <w:t xml:space="preserve"> </w:t>
      </w:r>
      <w:r>
        <w:t xml:space="preserve">организующей и проводящей выборы президента является Центральная избирательная комиссия Российской Федерации. </w:t>
      </w:r>
    </w:p>
    <w:p w14:paraId="0000007A" w14:textId="77777777" w:rsidR="007210FB" w:rsidRDefault="008915BB">
      <w:pPr>
        <w:ind w:firstLine="566"/>
        <w:jc w:val="both"/>
      </w:pPr>
      <w:r>
        <w:t>В соответствии с положениями подпункта 2 статьи 19 Федерального закона “О выборах Президента Российской Федерации” осуществляет контроль за соблюдением избирательных прав граждан Российской Федерации при подготовке и проведении выборов Президента Российской Федерации, обеспечивает единообразное применение настоящего Федерального закона. А на основании положений подпункта 25 статьи 19 Федерального закона “О выборах Президента Российской Федерации” Центральная избирательная комиссия Российской Федерации рассматривает жалобы (заявления) на решения и действия (бездействие) избирательных комиссий субъектов Российской Федерации и их должностных лиц, принимает по жалобам (заявлениям) мотивированные решения.</w:t>
      </w:r>
    </w:p>
    <w:p w14:paraId="0000007B" w14:textId="77777777" w:rsidR="007210FB" w:rsidRDefault="008915BB">
      <w:pPr>
        <w:ind w:firstLine="566"/>
        <w:jc w:val="both"/>
      </w:pPr>
      <w:r>
        <w:t>В соответствии с требованиями пункта 10 статьи 75 Федерального закона «Об основных гарантиях избирательных прав и права на участие в референдуме граждан Российской Федерации» с жалобами на решения и действия (бездействие), нарушающие избирательные права граждан и право граждан на участие в референдуме, могут обратиться избиратели, участники референдума, кандидаты, их доверенные лица, избирательные объединения и их доверенные лица, иные общественные объединения, инициативная группа по проведению референдума и ее уполномоченные представители, наблюдатели, а также комиссии</w:t>
      </w:r>
    </w:p>
    <w:p w14:paraId="0000007C" w14:textId="77777777" w:rsidR="007210FB" w:rsidRDefault="008915BB">
      <w:pPr>
        <w:ind w:firstLine="566"/>
        <w:jc w:val="both"/>
      </w:pPr>
      <w:r>
        <w:t>Пункт 12 статьи 75 Федерального закона «Об основных гарантиях избирательных прав и права на участие в референдуме граждан Российской Федерации» указанной статьи определяет, что при рассмотрении комиссией жалоб (заявлений), а также в иных случаях, когда комиссией рассматривается вопрос о нарушении избирательных прав граждан и права граждан на участие в референдуме, на заседание комиссии приглашаются заявители, а также лица, действия (бездействие) которых обжалуются или являются предметом рассмотрения.</w:t>
      </w:r>
    </w:p>
    <w:p w14:paraId="0000007D" w14:textId="77777777" w:rsidR="007210FB" w:rsidRDefault="008915BB">
      <w:pPr>
        <w:ind w:firstLine="566"/>
        <w:jc w:val="both"/>
      </w:pPr>
      <w:r>
        <w:t>При рассмотрении заявлений, жалоб и обращений Центральная избирательная комиссия Российской Федерации также руководствуется положениями Федерального закона "О порядке рассмотрения обращений граждан Российской Федерации".</w:t>
      </w:r>
    </w:p>
    <w:p w14:paraId="0000007E" w14:textId="77777777" w:rsidR="007210FB" w:rsidRDefault="008915BB">
      <w:pPr>
        <w:ind w:firstLine="566"/>
        <w:jc w:val="both"/>
      </w:pPr>
      <w:r>
        <w:t xml:space="preserve">В соответствии с положениями пункта 3 статьи 5 Федерального закона "О порядке рассмотрения обращений граждан Российской Федерации" </w:t>
      </w:r>
      <w:r w:rsidRPr="00220692">
        <w:t>заявитель</w:t>
      </w:r>
      <w:r>
        <w:t xml:space="preserve"> имеет право получать письменный ответ по существу поставленных в обращении вопросов. А в соответствии с требованиями пункта 3 статьи 10 Федерального закона "О порядке рассмотрения обращений граждан Российской Федерации"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0000007F" w14:textId="77777777" w:rsidR="007210FB" w:rsidRDefault="008915BB">
      <w:pPr>
        <w:ind w:firstLine="566"/>
        <w:jc w:val="both"/>
        <w:rPr>
          <w:b/>
        </w:rPr>
      </w:pPr>
      <w:r>
        <w:rPr>
          <w:b/>
        </w:rPr>
        <w:t xml:space="preserve">Между тем, на момент направления настоящего заявления, Центральная избирательная комиссия Российской Федерации на своих заседаниях не рассмотрела ни одной поступившей жалобы по существу и никак не реагирует на факты массовых нарушений избирательного законодательства в пользу кандидата Путина. </w:t>
      </w:r>
    </w:p>
    <w:p w14:paraId="00000080" w14:textId="77777777" w:rsidR="007210FB" w:rsidRDefault="008915BB">
      <w:pPr>
        <w:ind w:firstLine="566"/>
        <w:jc w:val="both"/>
      </w:pPr>
      <w:r>
        <w:lastRenderedPageBreak/>
        <w:t>Также со стороны Центральной избирательной комиссии Российской Федерации массово не соблюдаются предусмотренные законодательством сроки на рассмотрение жалоб, которые по умолчанию составляют 5 календарных дней включая дату поступления жалобы. А в случае необходимости проверки сведений, изложенных в жалобе, сроки рассмотрения могут быть продлены самой Центральной избирательной комиссией Российской Федерации до 10 календарных дней. О фактах продления сроков рассмотрения жалоб, равно как и об основаниях их продления, заявители не извещаются Центральной избирательной комиссией Российской Федерации. Также заявителей не извещают о времени и месте рассмотрения их жалоб, чем непосредственно нарушают их права, прямо предусмотренные пунктом 12 статьи 75 Федерального закона «Об основных гарантиях избирательных прав и права на участие в референдуме граждан Российской Федерации», а также законодательством о рассмотрении обращений граждан.</w:t>
      </w:r>
    </w:p>
    <w:p w14:paraId="00000081" w14:textId="77777777" w:rsidR="007210FB" w:rsidRDefault="008915BB">
      <w:pPr>
        <w:ind w:firstLine="566"/>
        <w:jc w:val="both"/>
      </w:pPr>
      <w:r>
        <w:t xml:space="preserve">Кроме того, на момент обращения с настоящим заявлением ЦИК РФ не предпринято никаких мер в отношении нарушений, </w:t>
      </w:r>
      <w:hyperlink r:id="rId37">
        <w:r>
          <w:t>публично признанных</w:t>
        </w:r>
      </w:hyperlink>
      <w:r>
        <w:t xml:space="preserve"> председателем Центральной избирательной комиссии Российской Федерации Эллой Памфиловой. Речь идет о зафиксированном СМИ факте активного участия в сборе подписей в пользу Путина членов избирательных комиссий. В этом случае сбором занимались два председателя участковых избирательных комиссий, которых на нарушении поймали журналисты. </w:t>
      </w:r>
    </w:p>
    <w:p w14:paraId="00000082" w14:textId="77777777" w:rsidR="007210FB" w:rsidRDefault="008915BB">
      <w:pPr>
        <w:ind w:firstLine="566"/>
        <w:jc w:val="both"/>
      </w:pPr>
      <w:r>
        <w:t>Система избирательных комиссий в лице избирательной комиссии Санкт-Петербурга и территориальной избирательной комиссии (которой подчинены эти два УИКа) предприняли незаконную попытку сокрытия этих фактов. ТИК и избирком Санкт-Петербурга опубликовали недостоверную информацию о том, что эти председатели УИКов, члены комиссий с правом решающего голоса, якобы на момент фиксации нарушения уже сложили свои полномочия. Но избиркомы запутались в датах и собственных юридических процедурах прекращения полномочий членов УИК. Что и привело к неудобной ситуации с необходимостью признания главой Центральной избирательной комиссии Российской Федерации факта таких событий.</w:t>
      </w:r>
    </w:p>
    <w:p w14:paraId="00000083" w14:textId="77777777" w:rsidR="007210FB" w:rsidRDefault="007210FB">
      <w:pPr>
        <w:ind w:firstLine="566"/>
        <w:jc w:val="both"/>
      </w:pPr>
    </w:p>
    <w:p w14:paraId="00000084" w14:textId="77777777" w:rsidR="007210FB" w:rsidRDefault="008915BB">
      <w:pPr>
        <w:ind w:firstLine="566"/>
        <w:jc w:val="both"/>
        <w:rPr>
          <w:b/>
        </w:rPr>
      </w:pPr>
      <w:r>
        <w:rPr>
          <w:b/>
        </w:rPr>
        <w:t>На основании изложенного и, руководствуясь указанными в настоящей жалобе нормами международного права, положениями статей 15 ,16, 81 (за исключением неконституционных положений части 3.1), 108, 136 Конституции Российской Федерации; части 2 статьи 2 Федерального закона "О порядке принятия и вступления в силу изменений в Конституцию Конституции Российской Федерации”; пункта 5 статьи 3, пункта 7 статьи 36, подпункта 9 пункта 11 статьи 38, подпункта 1 пункта 2 статьи 39, подпунктов 3 и 8  пункта 2 статьи 39 Федерального закона “О выборах Президента Российской Федерации” требуем от Центральной избирательной комиссии Российской Федерации:</w:t>
      </w:r>
    </w:p>
    <w:p w14:paraId="00000085" w14:textId="77777777" w:rsidR="007210FB" w:rsidRDefault="007210FB">
      <w:pPr>
        <w:jc w:val="both"/>
      </w:pPr>
    </w:p>
    <w:p w14:paraId="00000086" w14:textId="370A3A63" w:rsidR="007210FB" w:rsidRPr="00357334" w:rsidRDefault="008915BB">
      <w:pPr>
        <w:ind w:firstLine="566"/>
        <w:jc w:val="both"/>
        <w:rPr>
          <w:b/>
          <w:u w:val="single"/>
          <w:lang w:val="ru-RU"/>
        </w:rPr>
      </w:pPr>
      <w:r w:rsidRPr="00357334">
        <w:rPr>
          <w:b/>
          <w:u w:val="single"/>
        </w:rPr>
        <w:t xml:space="preserve">Принять решение об отказе </w:t>
      </w:r>
      <w:r w:rsidR="00855627" w:rsidRPr="00357334">
        <w:rPr>
          <w:b/>
          <w:u w:val="single"/>
          <w:lang w:val="ru-RU"/>
        </w:rPr>
        <w:t xml:space="preserve">гражданину </w:t>
      </w:r>
      <w:r w:rsidRPr="00357334">
        <w:rPr>
          <w:b/>
          <w:u w:val="single"/>
        </w:rPr>
        <w:t>Путину в регистрации кандидатом на должность Президента Российской Федерации.</w:t>
      </w:r>
      <w:r w:rsidR="00F56262" w:rsidRPr="00357334">
        <w:rPr>
          <w:b/>
          <w:u w:val="single"/>
          <w:lang w:val="ru-RU"/>
        </w:rPr>
        <w:t xml:space="preserve"> </w:t>
      </w:r>
    </w:p>
    <w:p w14:paraId="00000087" w14:textId="77777777" w:rsidR="007210FB" w:rsidRDefault="007210FB">
      <w:pPr>
        <w:jc w:val="both"/>
      </w:pPr>
    </w:p>
    <w:p w14:paraId="00000088" w14:textId="77777777" w:rsidR="007210FB" w:rsidRDefault="007210FB">
      <w:pPr>
        <w:jc w:val="right"/>
      </w:pPr>
    </w:p>
    <w:p w14:paraId="00000089" w14:textId="691DBCAB" w:rsidR="007210FB" w:rsidRPr="008915BB" w:rsidRDefault="008915BB">
      <w:pPr>
        <w:jc w:val="right"/>
        <w:rPr>
          <w:lang w:val="ru-RU"/>
        </w:rPr>
      </w:pPr>
      <w:r>
        <w:rPr>
          <w:lang w:val="ru-RU"/>
        </w:rPr>
        <w:t xml:space="preserve"> </w:t>
      </w:r>
    </w:p>
    <w:p w14:paraId="0000008A" w14:textId="77777777" w:rsidR="007210FB" w:rsidRDefault="007210FB">
      <w:pPr>
        <w:jc w:val="right"/>
      </w:pPr>
    </w:p>
    <w:p w14:paraId="58D7EA19" w14:textId="04C090D4" w:rsidR="00C5424A" w:rsidRPr="00C5424A" w:rsidRDefault="00C5424A" w:rsidP="00C5424A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6E3C9C91" w14:textId="13E14A43" w:rsidR="00C5424A" w:rsidRDefault="00C5424A" w:rsidP="00C5424A">
      <w:pPr>
        <w:jc w:val="right"/>
      </w:pPr>
      <w:r>
        <w:rPr>
          <w:lang w:val="ru-RU"/>
        </w:rPr>
        <w:t>Антонов С.Ю.</w:t>
      </w:r>
    </w:p>
    <w:p w14:paraId="07763F7E" w14:textId="77777777" w:rsidR="00C5424A" w:rsidRPr="00C5424A" w:rsidRDefault="00C5424A" w:rsidP="00C5424A">
      <w:pPr>
        <w:jc w:val="right"/>
        <w:rPr>
          <w:lang w:val="ru-RU"/>
        </w:rPr>
      </w:pPr>
    </w:p>
    <w:p w14:paraId="3C978148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4E026CB1" w14:textId="12D6F4B8" w:rsidR="00C5424A" w:rsidRPr="0087399A" w:rsidRDefault="00C5424A" w:rsidP="00C5424A">
      <w:pPr>
        <w:jc w:val="right"/>
      </w:pPr>
      <w:r w:rsidRPr="0087399A">
        <w:rPr>
          <w:lang w:val="ru-RU"/>
        </w:rPr>
        <w:t>Швед</w:t>
      </w:r>
      <w:r>
        <w:rPr>
          <w:lang w:val="ru-RU"/>
        </w:rPr>
        <w:t>а</w:t>
      </w:r>
      <w:r w:rsidRPr="0087399A">
        <w:rPr>
          <w:lang w:val="ru-RU"/>
        </w:rPr>
        <w:t xml:space="preserve"> </w:t>
      </w:r>
      <w:r>
        <w:rPr>
          <w:lang w:val="ru-RU"/>
        </w:rPr>
        <w:t>В.В.</w:t>
      </w:r>
    </w:p>
    <w:p w14:paraId="77B9AC5E" w14:textId="77777777" w:rsidR="00C5424A" w:rsidRDefault="00C5424A" w:rsidP="00C5424A">
      <w:pPr>
        <w:jc w:val="right"/>
        <w:rPr>
          <w:lang w:val="ru-RU"/>
        </w:rPr>
      </w:pPr>
    </w:p>
    <w:p w14:paraId="2B90A944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5F307883" w14:textId="5634454B" w:rsidR="00C5424A" w:rsidRPr="000D5745" w:rsidRDefault="00C5424A" w:rsidP="00C5424A">
      <w:pPr>
        <w:ind w:left="360"/>
        <w:jc w:val="right"/>
        <w:rPr>
          <w:lang w:val="ru-RU"/>
        </w:rPr>
      </w:pPr>
      <w:r w:rsidRPr="000D5745">
        <w:rPr>
          <w:lang w:val="ru-RU"/>
        </w:rPr>
        <w:t>Шендерович Д</w:t>
      </w:r>
      <w:r>
        <w:rPr>
          <w:lang w:val="ru-RU"/>
        </w:rPr>
        <w:t>.</w:t>
      </w:r>
      <w:r w:rsidRPr="000D5745">
        <w:rPr>
          <w:lang w:val="ru-RU"/>
        </w:rPr>
        <w:t>И</w:t>
      </w:r>
      <w:r>
        <w:rPr>
          <w:lang w:val="ru-RU"/>
        </w:rPr>
        <w:t>.</w:t>
      </w:r>
    </w:p>
    <w:p w14:paraId="405FACDE" w14:textId="766FE502" w:rsidR="00C5424A" w:rsidRPr="000D5745" w:rsidRDefault="00C5424A" w:rsidP="00C5424A">
      <w:pPr>
        <w:ind w:left="360"/>
        <w:jc w:val="right"/>
        <w:rPr>
          <w:lang w:val="ru-RU"/>
        </w:rPr>
      </w:pPr>
      <w:r w:rsidRPr="000D5745">
        <w:rPr>
          <w:color w:val="1F1F1F"/>
          <w:shd w:val="clear" w:color="auto" w:fill="FFFFFF"/>
          <w:lang w:val="ru-RU"/>
        </w:rPr>
        <w:t xml:space="preserve"> </w:t>
      </w:r>
    </w:p>
    <w:p w14:paraId="7E168760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0AD93004" w14:textId="1EF57603" w:rsidR="00C5424A" w:rsidRDefault="00C5424A" w:rsidP="00C5424A">
      <w:pPr>
        <w:jc w:val="right"/>
        <w:rPr>
          <w:lang w:val="ru-RU"/>
        </w:rPr>
      </w:pPr>
      <w:r w:rsidRPr="00477EBA">
        <w:rPr>
          <w:lang w:val="ru-RU"/>
        </w:rPr>
        <w:t>Александровск</w:t>
      </w:r>
      <w:r>
        <w:rPr>
          <w:lang w:val="ru-RU"/>
        </w:rPr>
        <w:t>ая</w:t>
      </w:r>
      <w:r w:rsidRPr="00477EBA">
        <w:rPr>
          <w:lang w:val="ru-RU"/>
        </w:rPr>
        <w:t xml:space="preserve"> </w:t>
      </w:r>
      <w:r>
        <w:rPr>
          <w:lang w:val="ru-RU"/>
        </w:rPr>
        <w:t>Н.В.</w:t>
      </w:r>
    </w:p>
    <w:p w14:paraId="29D08AC8" w14:textId="77777777" w:rsidR="00F040F8" w:rsidRDefault="00F040F8" w:rsidP="00C5424A">
      <w:pPr>
        <w:jc w:val="right"/>
        <w:rPr>
          <w:lang w:val="ru-RU"/>
        </w:rPr>
      </w:pPr>
    </w:p>
    <w:p w14:paraId="42A57D1F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lastRenderedPageBreak/>
        <w:t>22.01.2024</w:t>
      </w:r>
    </w:p>
    <w:p w14:paraId="15503F9F" w14:textId="4322DBA7" w:rsidR="00F040F8" w:rsidRDefault="00F040F8" w:rsidP="00C5424A">
      <w:pPr>
        <w:jc w:val="right"/>
        <w:rPr>
          <w:lang w:val="ru-RU"/>
        </w:rPr>
      </w:pPr>
      <w:r>
        <w:rPr>
          <w:lang w:val="ru-RU"/>
        </w:rPr>
        <w:t>Антонова А.Х.</w:t>
      </w:r>
    </w:p>
    <w:p w14:paraId="17D60A85" w14:textId="77777777" w:rsidR="00C5424A" w:rsidRDefault="00C5424A" w:rsidP="00C5424A">
      <w:pPr>
        <w:jc w:val="right"/>
      </w:pPr>
    </w:p>
    <w:p w14:paraId="17450615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02979AB0" w14:textId="681A55C0" w:rsidR="00C5424A" w:rsidRDefault="00C5424A" w:rsidP="00C5424A">
      <w:pPr>
        <w:ind w:left="360"/>
        <w:jc w:val="right"/>
        <w:rPr>
          <w:lang w:val="ru-RU"/>
        </w:rPr>
      </w:pPr>
      <w:r w:rsidRPr="00477EBA">
        <w:rPr>
          <w:lang w:val="ru-RU"/>
        </w:rPr>
        <w:t xml:space="preserve"> Беррес Л</w:t>
      </w:r>
      <w:r>
        <w:rPr>
          <w:lang w:val="ru-RU"/>
        </w:rPr>
        <w:t>.</w:t>
      </w:r>
      <w:r w:rsidRPr="00477EBA">
        <w:rPr>
          <w:lang w:val="ru-RU"/>
        </w:rPr>
        <w:t>Ю</w:t>
      </w:r>
      <w:r>
        <w:rPr>
          <w:lang w:val="ru-RU"/>
        </w:rPr>
        <w:t>.</w:t>
      </w:r>
      <w:r w:rsidRPr="00477EBA">
        <w:rPr>
          <w:lang w:val="ru-RU"/>
        </w:rPr>
        <w:t xml:space="preserve"> </w:t>
      </w:r>
    </w:p>
    <w:p w14:paraId="1E9E7EEC" w14:textId="77777777" w:rsidR="00C5424A" w:rsidRDefault="00C5424A" w:rsidP="00C5424A">
      <w:pPr>
        <w:ind w:left="360"/>
        <w:jc w:val="right"/>
        <w:rPr>
          <w:color w:val="000000"/>
        </w:rPr>
      </w:pPr>
    </w:p>
    <w:p w14:paraId="2B517B59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2D53EAA5" w14:textId="46B9E2DA" w:rsidR="00C5424A" w:rsidRPr="00C5424A" w:rsidRDefault="00C5424A" w:rsidP="00C5424A">
      <w:pPr>
        <w:ind w:left="360"/>
        <w:jc w:val="right"/>
        <w:rPr>
          <w:color w:val="1F1F1F"/>
          <w:shd w:val="clear" w:color="auto" w:fill="FFFFFF"/>
          <w:lang w:val="ru-RU"/>
        </w:rPr>
      </w:pPr>
      <w:r w:rsidRPr="00712367">
        <w:rPr>
          <w:color w:val="1F1F1F"/>
          <w:shd w:val="clear" w:color="auto" w:fill="FFFFFF"/>
        </w:rPr>
        <w:t>Беляев</w:t>
      </w:r>
      <w:r>
        <w:rPr>
          <w:color w:val="1F1F1F"/>
          <w:shd w:val="clear" w:color="auto" w:fill="FFFFFF"/>
          <w:lang w:val="ru-RU"/>
        </w:rPr>
        <w:t>а</w:t>
      </w:r>
      <w:r w:rsidRPr="00712367">
        <w:rPr>
          <w:color w:val="1F1F1F"/>
          <w:shd w:val="clear" w:color="auto" w:fill="FFFFFF"/>
        </w:rPr>
        <w:t xml:space="preserve"> Н</w:t>
      </w:r>
      <w:r>
        <w:rPr>
          <w:color w:val="1F1F1F"/>
          <w:shd w:val="clear" w:color="auto" w:fill="FFFFFF"/>
          <w:lang w:val="ru-RU"/>
        </w:rPr>
        <w:t>.</w:t>
      </w:r>
      <w:r w:rsidRPr="00712367">
        <w:rPr>
          <w:color w:val="1F1F1F"/>
          <w:shd w:val="clear" w:color="auto" w:fill="FFFFFF"/>
        </w:rPr>
        <w:t>А</w:t>
      </w:r>
      <w:r>
        <w:rPr>
          <w:color w:val="1F1F1F"/>
          <w:shd w:val="clear" w:color="auto" w:fill="FFFFFF"/>
          <w:lang w:val="ru-RU"/>
        </w:rPr>
        <w:t>.</w:t>
      </w:r>
    </w:p>
    <w:p w14:paraId="292BAF27" w14:textId="77777777" w:rsidR="00C5424A" w:rsidRDefault="00C5424A" w:rsidP="00C5424A">
      <w:pPr>
        <w:jc w:val="right"/>
      </w:pPr>
    </w:p>
    <w:p w14:paraId="4EE393AA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5A4AA057" w14:textId="61285B41" w:rsidR="00C5424A" w:rsidRDefault="00C5424A" w:rsidP="00C5424A">
      <w:pPr>
        <w:ind w:left="360"/>
        <w:jc w:val="right"/>
        <w:rPr>
          <w:lang w:val="ru-RU"/>
        </w:rPr>
      </w:pPr>
      <w:r w:rsidRPr="00477EBA">
        <w:rPr>
          <w:lang w:val="ru-RU"/>
        </w:rPr>
        <w:t>Бугаевск</w:t>
      </w:r>
      <w:r>
        <w:rPr>
          <w:lang w:val="ru-RU"/>
        </w:rPr>
        <w:t>ий</w:t>
      </w:r>
      <w:r w:rsidRPr="00477EBA">
        <w:rPr>
          <w:lang w:val="ru-RU"/>
        </w:rPr>
        <w:t xml:space="preserve"> Т</w:t>
      </w:r>
      <w:r>
        <w:rPr>
          <w:lang w:val="ru-RU"/>
        </w:rPr>
        <w:t>.</w:t>
      </w:r>
      <w:r w:rsidRPr="00477EBA">
        <w:rPr>
          <w:lang w:val="ru-RU"/>
        </w:rPr>
        <w:t>М</w:t>
      </w:r>
      <w:r>
        <w:rPr>
          <w:lang w:val="ru-RU"/>
        </w:rPr>
        <w:t>.</w:t>
      </w:r>
      <w:r w:rsidRPr="00477EBA">
        <w:rPr>
          <w:lang w:val="ru-RU"/>
        </w:rPr>
        <w:t xml:space="preserve"> </w:t>
      </w:r>
    </w:p>
    <w:p w14:paraId="28481A14" w14:textId="7595FD12" w:rsidR="00C5424A" w:rsidRDefault="009B5081" w:rsidP="00C5424A">
      <w:pPr>
        <w:ind w:left="360"/>
        <w:jc w:val="right"/>
        <w:rPr>
          <w:rStyle w:val="a5"/>
          <w:shd w:val="clear" w:color="auto" w:fill="FFFFFF"/>
          <w:lang w:val="ru-RU"/>
        </w:rPr>
      </w:pPr>
      <w:hyperlink r:id="rId38" w:history="1"/>
    </w:p>
    <w:p w14:paraId="4FD61078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09E2F2FD" w14:textId="6778C223" w:rsidR="00C5424A" w:rsidRDefault="00C5424A" w:rsidP="00C5424A">
      <w:pPr>
        <w:ind w:left="360"/>
        <w:jc w:val="right"/>
        <w:rPr>
          <w:lang w:val="ru-RU"/>
        </w:rPr>
      </w:pPr>
      <w:r w:rsidRPr="00477EBA">
        <w:rPr>
          <w:lang w:val="ru-RU"/>
        </w:rPr>
        <w:t>Гельман М</w:t>
      </w:r>
      <w:r>
        <w:rPr>
          <w:lang w:val="ru-RU"/>
        </w:rPr>
        <w:t>.</w:t>
      </w:r>
      <w:r w:rsidRPr="00477EBA">
        <w:rPr>
          <w:lang w:val="ru-RU"/>
        </w:rPr>
        <w:t>А</w:t>
      </w:r>
      <w:r>
        <w:rPr>
          <w:lang w:val="ru-RU"/>
        </w:rPr>
        <w:t>.</w:t>
      </w:r>
      <w:r w:rsidRPr="00477EBA">
        <w:rPr>
          <w:lang w:val="ru-RU"/>
        </w:rPr>
        <w:t xml:space="preserve"> </w:t>
      </w:r>
    </w:p>
    <w:p w14:paraId="5BCF47D8" w14:textId="77777777" w:rsidR="00C5424A" w:rsidRDefault="00C5424A" w:rsidP="00C5424A">
      <w:pPr>
        <w:jc w:val="right"/>
      </w:pPr>
    </w:p>
    <w:p w14:paraId="13A878AB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4A7AD748" w14:textId="450CA626" w:rsidR="00C5424A" w:rsidRDefault="00C5424A" w:rsidP="00C5424A">
      <w:pPr>
        <w:ind w:left="360"/>
        <w:jc w:val="right"/>
        <w:rPr>
          <w:lang w:val="ru-RU"/>
        </w:rPr>
      </w:pPr>
      <w:r w:rsidRPr="00477EBA">
        <w:rPr>
          <w:lang w:val="ru-RU"/>
        </w:rPr>
        <w:t xml:space="preserve">Гинзбург </w:t>
      </w:r>
      <w:r>
        <w:rPr>
          <w:lang w:val="ru-RU"/>
        </w:rPr>
        <w:t>В.</w:t>
      </w:r>
      <w:r w:rsidRPr="00477EBA">
        <w:rPr>
          <w:lang w:val="ru-RU"/>
        </w:rPr>
        <w:t>В</w:t>
      </w:r>
      <w:r>
        <w:rPr>
          <w:lang w:val="ru-RU"/>
        </w:rPr>
        <w:t>.</w:t>
      </w:r>
      <w:r w:rsidRPr="00477EBA">
        <w:rPr>
          <w:lang w:val="ru-RU"/>
        </w:rPr>
        <w:t xml:space="preserve"> </w:t>
      </w:r>
    </w:p>
    <w:p w14:paraId="075D2301" w14:textId="1138799B" w:rsidR="00C5424A" w:rsidRDefault="00C5424A" w:rsidP="00C5424A">
      <w:pPr>
        <w:ind w:left="360"/>
        <w:jc w:val="right"/>
        <w:rPr>
          <w:lang w:val="ru-RU"/>
        </w:rPr>
      </w:pPr>
    </w:p>
    <w:p w14:paraId="3B6F30E1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00080E24" w14:textId="48D23943" w:rsidR="00C5424A" w:rsidRPr="00955B31" w:rsidRDefault="00C5424A" w:rsidP="00C5424A">
      <w:pPr>
        <w:ind w:left="360"/>
        <w:jc w:val="right"/>
        <w:rPr>
          <w:color w:val="1F1F1F"/>
          <w:shd w:val="clear" w:color="auto" w:fill="FFFFFF"/>
          <w:lang w:val="ru-RU"/>
        </w:rPr>
      </w:pPr>
      <w:r w:rsidRPr="00712367">
        <w:rPr>
          <w:color w:val="1F1F1F"/>
          <w:shd w:val="clear" w:color="auto" w:fill="FFFFFF"/>
        </w:rPr>
        <w:t>Горчаков Д</w:t>
      </w:r>
      <w:r w:rsidR="00955B31">
        <w:rPr>
          <w:color w:val="1F1F1F"/>
          <w:shd w:val="clear" w:color="auto" w:fill="FFFFFF"/>
          <w:lang w:val="ru-RU"/>
        </w:rPr>
        <w:t>.</w:t>
      </w:r>
      <w:r w:rsidRPr="00712367">
        <w:rPr>
          <w:color w:val="1F1F1F"/>
          <w:shd w:val="clear" w:color="auto" w:fill="FFFFFF"/>
        </w:rPr>
        <w:t>А</w:t>
      </w:r>
      <w:r w:rsidR="00955B31">
        <w:rPr>
          <w:color w:val="1F1F1F"/>
          <w:shd w:val="clear" w:color="auto" w:fill="FFFFFF"/>
          <w:lang w:val="ru-RU"/>
        </w:rPr>
        <w:t>.</w:t>
      </w:r>
    </w:p>
    <w:p w14:paraId="0550D413" w14:textId="77777777" w:rsidR="00C5424A" w:rsidRDefault="00C5424A" w:rsidP="00C5424A">
      <w:pPr>
        <w:ind w:left="360"/>
        <w:jc w:val="right"/>
        <w:rPr>
          <w:lang w:val="ru-RU"/>
        </w:rPr>
      </w:pPr>
    </w:p>
    <w:p w14:paraId="11F5B700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4591B33E" w14:textId="506359AE" w:rsidR="00C5424A" w:rsidRDefault="00C5424A" w:rsidP="00C5424A">
      <w:pPr>
        <w:ind w:left="360"/>
        <w:jc w:val="right"/>
        <w:rPr>
          <w:lang w:val="ru-RU"/>
        </w:rPr>
      </w:pPr>
      <w:r w:rsidRPr="00477EBA">
        <w:rPr>
          <w:lang w:val="ru-RU"/>
        </w:rPr>
        <w:t>Кашапов Р</w:t>
      </w:r>
      <w:r w:rsidR="00955B31">
        <w:rPr>
          <w:lang w:val="ru-RU"/>
        </w:rPr>
        <w:t>.</w:t>
      </w:r>
      <w:r w:rsidRPr="00477EBA">
        <w:rPr>
          <w:lang w:val="ru-RU"/>
        </w:rPr>
        <w:t>Р</w:t>
      </w:r>
      <w:r w:rsidR="00955B31">
        <w:rPr>
          <w:lang w:val="ru-RU"/>
        </w:rPr>
        <w:t>.</w:t>
      </w:r>
      <w:r w:rsidRPr="00477EBA">
        <w:rPr>
          <w:lang w:val="ru-RU"/>
        </w:rPr>
        <w:t xml:space="preserve"> </w:t>
      </w:r>
    </w:p>
    <w:p w14:paraId="7AF02A99" w14:textId="77777777" w:rsidR="00C5424A" w:rsidRDefault="00C5424A" w:rsidP="00C5424A">
      <w:pPr>
        <w:ind w:left="360"/>
        <w:jc w:val="right"/>
        <w:rPr>
          <w:lang w:val="ru-RU"/>
        </w:rPr>
      </w:pPr>
    </w:p>
    <w:p w14:paraId="1EC6A246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7704BA38" w14:textId="6333E185" w:rsidR="00C5424A" w:rsidRDefault="00C5424A" w:rsidP="00C5424A">
      <w:pPr>
        <w:ind w:left="360"/>
        <w:jc w:val="right"/>
        <w:rPr>
          <w:lang w:val="ru-RU"/>
        </w:rPr>
      </w:pPr>
      <w:r w:rsidRPr="00477EBA">
        <w:rPr>
          <w:lang w:val="ru-RU"/>
        </w:rPr>
        <w:t xml:space="preserve"> Котеночкин</w:t>
      </w:r>
      <w:r w:rsidR="00EB3199">
        <w:rPr>
          <w:lang w:val="ru-RU"/>
        </w:rPr>
        <w:t>а</w:t>
      </w:r>
      <w:r w:rsidRPr="00477EBA">
        <w:rPr>
          <w:lang w:val="ru-RU"/>
        </w:rPr>
        <w:t xml:space="preserve"> Е</w:t>
      </w:r>
      <w:r w:rsidR="00EB3199">
        <w:rPr>
          <w:lang w:val="ru-RU"/>
        </w:rPr>
        <w:t>.</w:t>
      </w:r>
      <w:r w:rsidRPr="00477EBA">
        <w:rPr>
          <w:lang w:val="ru-RU"/>
        </w:rPr>
        <w:t>А</w:t>
      </w:r>
      <w:r w:rsidR="00EB3199">
        <w:rPr>
          <w:lang w:val="ru-RU"/>
        </w:rPr>
        <w:t>.</w:t>
      </w:r>
      <w:r w:rsidRPr="00477EBA">
        <w:rPr>
          <w:lang w:val="ru-RU"/>
        </w:rPr>
        <w:t xml:space="preserve"> </w:t>
      </w:r>
    </w:p>
    <w:p w14:paraId="554E449A" w14:textId="77777777" w:rsidR="00C5424A" w:rsidRDefault="00C5424A" w:rsidP="00C5424A">
      <w:pPr>
        <w:ind w:left="360"/>
        <w:jc w:val="right"/>
        <w:rPr>
          <w:lang w:val="ru-RU"/>
        </w:rPr>
      </w:pPr>
    </w:p>
    <w:p w14:paraId="69484E99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4CCAF9A5" w14:textId="359BDDEA" w:rsidR="00C5424A" w:rsidRDefault="00C5424A" w:rsidP="00C5424A">
      <w:pPr>
        <w:jc w:val="right"/>
        <w:rPr>
          <w:lang w:val="ru-RU"/>
        </w:rPr>
      </w:pPr>
      <w:r w:rsidRPr="00477EBA">
        <w:rPr>
          <w:lang w:val="ru-RU"/>
        </w:rPr>
        <w:t>Медведев С</w:t>
      </w:r>
      <w:r w:rsidR="00EB3199">
        <w:rPr>
          <w:lang w:val="ru-RU"/>
        </w:rPr>
        <w:t>.</w:t>
      </w:r>
      <w:r w:rsidRPr="00477EBA">
        <w:rPr>
          <w:lang w:val="ru-RU"/>
        </w:rPr>
        <w:t>Ю</w:t>
      </w:r>
      <w:r w:rsidR="00EB3199">
        <w:rPr>
          <w:lang w:val="ru-RU"/>
        </w:rPr>
        <w:t>.</w:t>
      </w:r>
      <w:r w:rsidRPr="00477EBA">
        <w:rPr>
          <w:lang w:val="ru-RU"/>
        </w:rPr>
        <w:t xml:space="preserve"> </w:t>
      </w:r>
    </w:p>
    <w:p w14:paraId="6A3B19CD" w14:textId="77777777" w:rsidR="00DB5F14" w:rsidRDefault="00DB5F14" w:rsidP="00C5424A">
      <w:pPr>
        <w:jc w:val="right"/>
        <w:rPr>
          <w:lang w:val="ru-RU"/>
        </w:rPr>
      </w:pPr>
    </w:p>
    <w:p w14:paraId="26D8672B" w14:textId="41C007FB" w:rsidR="00DB5F14" w:rsidRDefault="00AB4014" w:rsidP="00C5424A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156E0F57" w14:textId="4890957F" w:rsidR="00AB4014" w:rsidRDefault="00AB4014" w:rsidP="00C5424A">
      <w:pPr>
        <w:jc w:val="right"/>
        <w:rPr>
          <w:lang w:val="ru-RU"/>
        </w:rPr>
      </w:pPr>
      <w:r>
        <w:rPr>
          <w:lang w:val="ru-RU"/>
        </w:rPr>
        <w:t>Мезенцев И.Н.</w:t>
      </w:r>
    </w:p>
    <w:p w14:paraId="79C6FBF4" w14:textId="77777777" w:rsidR="00C5424A" w:rsidRDefault="00C5424A" w:rsidP="00C5424A">
      <w:pPr>
        <w:jc w:val="right"/>
        <w:rPr>
          <w:rStyle w:val="a5"/>
        </w:rPr>
      </w:pPr>
    </w:p>
    <w:p w14:paraId="5F5FEC8E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1DABDABD" w14:textId="13A265E5" w:rsidR="00C5424A" w:rsidRDefault="00C5424A" w:rsidP="00C5424A">
      <w:pPr>
        <w:ind w:left="360"/>
        <w:jc w:val="right"/>
        <w:rPr>
          <w:lang w:val="ru-RU"/>
        </w:rPr>
      </w:pPr>
      <w:r w:rsidRPr="00477EBA">
        <w:rPr>
          <w:lang w:val="ru-RU"/>
        </w:rPr>
        <w:t xml:space="preserve"> Муратов Л</w:t>
      </w:r>
      <w:r w:rsidR="00EB3199">
        <w:rPr>
          <w:lang w:val="ru-RU"/>
        </w:rPr>
        <w:t>.</w:t>
      </w:r>
      <w:r w:rsidRPr="00477EBA">
        <w:rPr>
          <w:lang w:val="ru-RU"/>
        </w:rPr>
        <w:t>В</w:t>
      </w:r>
      <w:r w:rsidR="00EB3199">
        <w:rPr>
          <w:lang w:val="ru-RU"/>
        </w:rPr>
        <w:t>.</w:t>
      </w:r>
      <w:r w:rsidRPr="00477EBA">
        <w:rPr>
          <w:lang w:val="ru-RU"/>
        </w:rPr>
        <w:t xml:space="preserve"> </w:t>
      </w:r>
    </w:p>
    <w:p w14:paraId="626700C1" w14:textId="77777777" w:rsidR="00C5424A" w:rsidRDefault="00C5424A" w:rsidP="00C5424A">
      <w:pPr>
        <w:ind w:left="360"/>
        <w:jc w:val="right"/>
        <w:rPr>
          <w:color w:val="000000"/>
        </w:rPr>
      </w:pPr>
    </w:p>
    <w:p w14:paraId="5A8F95BB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7E38283E" w14:textId="2E27346F" w:rsidR="00C5424A" w:rsidRDefault="00C5424A" w:rsidP="00C5424A">
      <w:pPr>
        <w:ind w:left="360"/>
        <w:jc w:val="right"/>
        <w:rPr>
          <w:lang w:val="ru-RU"/>
        </w:rPr>
      </w:pPr>
      <w:r w:rsidRPr="00477EBA">
        <w:rPr>
          <w:lang w:val="ru-RU"/>
        </w:rPr>
        <w:t>Нестеренко А</w:t>
      </w:r>
      <w:r w:rsidR="00EB3199">
        <w:rPr>
          <w:lang w:val="ru-RU"/>
        </w:rPr>
        <w:t>.</w:t>
      </w:r>
      <w:r w:rsidRPr="00477EBA">
        <w:rPr>
          <w:lang w:val="ru-RU"/>
        </w:rPr>
        <w:t>В</w:t>
      </w:r>
      <w:r w:rsidR="00EB3199">
        <w:rPr>
          <w:lang w:val="ru-RU"/>
        </w:rPr>
        <w:t>.</w:t>
      </w:r>
      <w:r w:rsidRPr="00477EBA">
        <w:rPr>
          <w:lang w:val="ru-RU"/>
        </w:rPr>
        <w:t xml:space="preserve"> </w:t>
      </w:r>
    </w:p>
    <w:p w14:paraId="2A1C0D0A" w14:textId="77777777" w:rsidR="00C5424A" w:rsidRDefault="00C5424A" w:rsidP="00C5424A">
      <w:pPr>
        <w:ind w:left="360"/>
        <w:jc w:val="right"/>
        <w:rPr>
          <w:lang w:val="ru-RU"/>
        </w:rPr>
      </w:pPr>
    </w:p>
    <w:p w14:paraId="6F75FC99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05E04386" w14:textId="67792613" w:rsidR="00C5424A" w:rsidRDefault="00C5424A" w:rsidP="00C5424A">
      <w:pPr>
        <w:ind w:left="360"/>
        <w:jc w:val="right"/>
        <w:rPr>
          <w:lang w:val="ru-RU"/>
        </w:rPr>
      </w:pPr>
      <w:r w:rsidRPr="00477EBA">
        <w:rPr>
          <w:lang w:val="ru-RU"/>
        </w:rPr>
        <w:t>Осовцов А</w:t>
      </w:r>
      <w:r w:rsidR="00EB3199">
        <w:rPr>
          <w:lang w:val="ru-RU"/>
        </w:rPr>
        <w:t>.</w:t>
      </w:r>
      <w:r w:rsidRPr="00477EBA">
        <w:rPr>
          <w:lang w:val="ru-RU"/>
        </w:rPr>
        <w:t>А</w:t>
      </w:r>
      <w:r w:rsidR="00EB3199">
        <w:rPr>
          <w:lang w:val="ru-RU"/>
        </w:rPr>
        <w:t>.</w:t>
      </w:r>
      <w:r w:rsidRPr="00477EBA">
        <w:rPr>
          <w:lang w:val="ru-RU"/>
        </w:rPr>
        <w:t xml:space="preserve"> </w:t>
      </w:r>
    </w:p>
    <w:p w14:paraId="01E0548F" w14:textId="77777777" w:rsidR="00C5424A" w:rsidRDefault="00C5424A" w:rsidP="00C5424A">
      <w:pPr>
        <w:jc w:val="right"/>
      </w:pPr>
    </w:p>
    <w:p w14:paraId="578CD4C5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47DA5770" w14:textId="3F6A303A" w:rsidR="00C5424A" w:rsidRDefault="00C5424A" w:rsidP="00C5424A">
      <w:pPr>
        <w:ind w:left="360"/>
        <w:jc w:val="right"/>
        <w:rPr>
          <w:lang w:val="ru-RU"/>
        </w:rPr>
      </w:pPr>
      <w:r w:rsidRPr="00477EBA">
        <w:rPr>
          <w:lang w:val="ru-RU"/>
        </w:rPr>
        <w:t>Резник М</w:t>
      </w:r>
      <w:r w:rsidR="002B41F1">
        <w:rPr>
          <w:lang w:val="ru-RU"/>
        </w:rPr>
        <w:t>.</w:t>
      </w:r>
      <w:r w:rsidRPr="00477EBA">
        <w:rPr>
          <w:lang w:val="ru-RU"/>
        </w:rPr>
        <w:t>Л</w:t>
      </w:r>
      <w:r w:rsidR="002B41F1">
        <w:rPr>
          <w:lang w:val="ru-RU"/>
        </w:rPr>
        <w:t>.</w:t>
      </w:r>
      <w:r w:rsidRPr="00477EBA">
        <w:rPr>
          <w:lang w:val="ru-RU"/>
        </w:rPr>
        <w:t xml:space="preserve"> </w:t>
      </w:r>
    </w:p>
    <w:p w14:paraId="24ABB078" w14:textId="77777777" w:rsidR="002B41F1" w:rsidRDefault="002B41F1" w:rsidP="00C5424A">
      <w:pPr>
        <w:jc w:val="right"/>
      </w:pPr>
    </w:p>
    <w:p w14:paraId="6F898271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54FE58B6" w14:textId="23AC4B9D" w:rsidR="00C5424A" w:rsidRDefault="00C5424A" w:rsidP="00C5424A">
      <w:pPr>
        <w:ind w:left="360"/>
        <w:jc w:val="right"/>
        <w:rPr>
          <w:lang w:val="ru-RU"/>
        </w:rPr>
      </w:pPr>
      <w:r w:rsidRPr="00477EBA">
        <w:rPr>
          <w:lang w:val="ru-RU"/>
        </w:rPr>
        <w:t>Скойбед</w:t>
      </w:r>
      <w:r w:rsidR="002C6C73">
        <w:rPr>
          <w:lang w:val="ru-RU"/>
        </w:rPr>
        <w:t>а</w:t>
      </w:r>
      <w:r w:rsidRPr="00477EBA">
        <w:rPr>
          <w:lang w:val="ru-RU"/>
        </w:rPr>
        <w:t xml:space="preserve"> В</w:t>
      </w:r>
      <w:r w:rsidR="002C6C73">
        <w:rPr>
          <w:lang w:val="ru-RU"/>
        </w:rPr>
        <w:t>.</w:t>
      </w:r>
      <w:r w:rsidRPr="00477EBA">
        <w:rPr>
          <w:lang w:val="ru-RU"/>
        </w:rPr>
        <w:t>В</w:t>
      </w:r>
      <w:r w:rsidR="002C6C73">
        <w:rPr>
          <w:lang w:val="ru-RU"/>
        </w:rPr>
        <w:t>.</w:t>
      </w:r>
      <w:r w:rsidRPr="00477EBA">
        <w:rPr>
          <w:lang w:val="ru-RU"/>
        </w:rPr>
        <w:t xml:space="preserve"> </w:t>
      </w:r>
    </w:p>
    <w:p w14:paraId="1962D429" w14:textId="77777777" w:rsidR="00C5424A" w:rsidRPr="00477EBA" w:rsidRDefault="00C5424A" w:rsidP="00C5424A">
      <w:pPr>
        <w:ind w:left="360"/>
        <w:jc w:val="right"/>
        <w:rPr>
          <w:lang w:val="ru-RU"/>
        </w:rPr>
      </w:pPr>
    </w:p>
    <w:p w14:paraId="765DE3CA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4EAFB3B7" w14:textId="541E5FF8" w:rsidR="00C5424A" w:rsidRDefault="00C5424A" w:rsidP="00C5424A">
      <w:pPr>
        <w:ind w:left="360"/>
        <w:jc w:val="right"/>
        <w:rPr>
          <w:lang w:val="ru-RU"/>
        </w:rPr>
      </w:pPr>
      <w:r w:rsidRPr="00477EBA">
        <w:rPr>
          <w:color w:val="FF0000"/>
          <w:lang w:val="ru-RU"/>
        </w:rPr>
        <w:t xml:space="preserve"> </w:t>
      </w:r>
      <w:r w:rsidRPr="00477EBA">
        <w:rPr>
          <w:lang w:val="ru-RU"/>
        </w:rPr>
        <w:t>Суворов Н</w:t>
      </w:r>
      <w:r w:rsidR="002C6C73">
        <w:rPr>
          <w:lang w:val="ru-RU"/>
        </w:rPr>
        <w:t>.</w:t>
      </w:r>
      <w:r w:rsidRPr="00477EBA">
        <w:rPr>
          <w:lang w:val="ru-RU"/>
        </w:rPr>
        <w:t>А</w:t>
      </w:r>
      <w:r w:rsidR="002C6C73">
        <w:rPr>
          <w:lang w:val="ru-RU"/>
        </w:rPr>
        <w:t>.</w:t>
      </w:r>
      <w:r w:rsidRPr="00477EBA">
        <w:rPr>
          <w:lang w:val="ru-RU"/>
        </w:rPr>
        <w:t xml:space="preserve"> </w:t>
      </w:r>
    </w:p>
    <w:p w14:paraId="02C56B99" w14:textId="77777777" w:rsidR="00C5424A" w:rsidRDefault="00C5424A" w:rsidP="00C5424A">
      <w:pPr>
        <w:ind w:left="360"/>
        <w:jc w:val="right"/>
      </w:pPr>
    </w:p>
    <w:p w14:paraId="32E331C0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0325CE48" w14:textId="08DC3687" w:rsidR="00C5424A" w:rsidRDefault="00C5424A" w:rsidP="00C5424A">
      <w:pPr>
        <w:ind w:left="360"/>
        <w:jc w:val="right"/>
        <w:rPr>
          <w:lang w:val="ru-RU"/>
        </w:rPr>
      </w:pPr>
      <w:r w:rsidRPr="00477EBA">
        <w:rPr>
          <w:lang w:val="ru-RU"/>
        </w:rPr>
        <w:t>Пономарев И</w:t>
      </w:r>
      <w:r w:rsidR="002C6C73">
        <w:rPr>
          <w:lang w:val="ru-RU"/>
        </w:rPr>
        <w:t>.</w:t>
      </w:r>
      <w:r w:rsidRPr="00477EBA">
        <w:rPr>
          <w:lang w:val="ru-RU"/>
        </w:rPr>
        <w:t>В</w:t>
      </w:r>
      <w:r w:rsidR="002C6C73">
        <w:rPr>
          <w:lang w:val="ru-RU"/>
        </w:rPr>
        <w:t>.</w:t>
      </w:r>
      <w:r w:rsidRPr="00477EBA">
        <w:rPr>
          <w:lang w:val="ru-RU"/>
        </w:rPr>
        <w:t xml:space="preserve"> </w:t>
      </w:r>
    </w:p>
    <w:p w14:paraId="044AD0A8" w14:textId="77777777" w:rsidR="00C5424A" w:rsidRDefault="00C5424A" w:rsidP="00C5424A">
      <w:pPr>
        <w:jc w:val="right"/>
      </w:pPr>
    </w:p>
    <w:p w14:paraId="7F042B6B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62C8ED61" w14:textId="4953EFF8" w:rsidR="00C5424A" w:rsidRDefault="00C5424A" w:rsidP="00C5424A">
      <w:pPr>
        <w:ind w:left="360"/>
        <w:jc w:val="right"/>
        <w:rPr>
          <w:lang w:val="ru-RU"/>
        </w:rPr>
      </w:pPr>
      <w:r w:rsidRPr="00477EBA">
        <w:rPr>
          <w:rStyle w:val="a5"/>
          <w:lang w:val="ru-RU"/>
        </w:rPr>
        <w:t xml:space="preserve"> </w:t>
      </w:r>
      <w:r w:rsidRPr="00477EBA">
        <w:rPr>
          <w:lang w:val="ru-RU"/>
        </w:rPr>
        <w:t>Ушацк</w:t>
      </w:r>
      <w:r w:rsidR="002C6C73">
        <w:rPr>
          <w:lang w:val="ru-RU"/>
        </w:rPr>
        <w:t>ий</w:t>
      </w:r>
      <w:r w:rsidRPr="00477EBA">
        <w:rPr>
          <w:lang w:val="ru-RU"/>
        </w:rPr>
        <w:t xml:space="preserve"> Д</w:t>
      </w:r>
      <w:r w:rsidR="002C6C73">
        <w:rPr>
          <w:lang w:val="ru-RU"/>
        </w:rPr>
        <w:t>.</w:t>
      </w:r>
      <w:r w:rsidRPr="00477EBA">
        <w:rPr>
          <w:lang w:val="ru-RU"/>
        </w:rPr>
        <w:t>В</w:t>
      </w:r>
      <w:r w:rsidR="002C6C73">
        <w:rPr>
          <w:lang w:val="ru-RU"/>
        </w:rPr>
        <w:t>.</w:t>
      </w:r>
      <w:r w:rsidRPr="00477EBA">
        <w:rPr>
          <w:lang w:val="ru-RU"/>
        </w:rPr>
        <w:t xml:space="preserve"> </w:t>
      </w:r>
    </w:p>
    <w:p w14:paraId="3EFF9679" w14:textId="77777777" w:rsidR="00C5424A" w:rsidRDefault="00C5424A" w:rsidP="00C5424A">
      <w:pPr>
        <w:ind w:left="360"/>
        <w:jc w:val="right"/>
        <w:rPr>
          <w:color w:val="000000"/>
        </w:rPr>
      </w:pPr>
    </w:p>
    <w:p w14:paraId="74DAEFC9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1EE5F222" w14:textId="0569C6F0" w:rsidR="00C5424A" w:rsidRDefault="00C5424A" w:rsidP="00C5424A">
      <w:pPr>
        <w:ind w:left="360"/>
        <w:jc w:val="right"/>
        <w:rPr>
          <w:lang w:val="ru-RU"/>
        </w:rPr>
      </w:pPr>
      <w:r w:rsidRPr="00477EBA">
        <w:rPr>
          <w:lang w:val="ru-RU"/>
        </w:rPr>
        <w:t>Цепенд</w:t>
      </w:r>
      <w:r w:rsidR="002C6C73">
        <w:rPr>
          <w:lang w:val="ru-RU"/>
        </w:rPr>
        <w:t>а</w:t>
      </w:r>
      <w:r w:rsidRPr="00477EBA">
        <w:rPr>
          <w:lang w:val="ru-RU"/>
        </w:rPr>
        <w:t xml:space="preserve"> В</w:t>
      </w:r>
      <w:r w:rsidR="002C6C73">
        <w:rPr>
          <w:lang w:val="ru-RU"/>
        </w:rPr>
        <w:t>.</w:t>
      </w:r>
      <w:r w:rsidRPr="00477EBA">
        <w:rPr>
          <w:lang w:val="ru-RU"/>
        </w:rPr>
        <w:t>В</w:t>
      </w:r>
      <w:r w:rsidR="002C6C73">
        <w:rPr>
          <w:lang w:val="ru-RU"/>
        </w:rPr>
        <w:t>.</w:t>
      </w:r>
      <w:r w:rsidRPr="00477EBA">
        <w:rPr>
          <w:lang w:val="ru-RU"/>
        </w:rPr>
        <w:t xml:space="preserve"> </w:t>
      </w:r>
    </w:p>
    <w:p w14:paraId="293F5496" w14:textId="77777777" w:rsidR="00C5424A" w:rsidRDefault="00C5424A" w:rsidP="00C5424A">
      <w:pPr>
        <w:ind w:left="360"/>
        <w:jc w:val="right"/>
        <w:rPr>
          <w:rStyle w:val="a5"/>
          <w:shd w:val="clear" w:color="auto" w:fill="FFFFFF"/>
        </w:rPr>
      </w:pPr>
    </w:p>
    <w:p w14:paraId="6C0FF29A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01C5AD5A" w14:textId="5946538A" w:rsidR="00C5424A" w:rsidRDefault="00C5424A" w:rsidP="00C5424A">
      <w:pPr>
        <w:ind w:left="360"/>
        <w:jc w:val="right"/>
        <w:rPr>
          <w:color w:val="1F1F1F"/>
          <w:shd w:val="clear" w:color="auto" w:fill="FFFFFF"/>
          <w:lang w:val="ru-RU"/>
        </w:rPr>
      </w:pPr>
      <w:r w:rsidRPr="00712367">
        <w:rPr>
          <w:color w:val="1F1F1F"/>
          <w:shd w:val="clear" w:color="auto" w:fill="FFFFFF"/>
        </w:rPr>
        <w:t>Цукасов С</w:t>
      </w:r>
      <w:r w:rsidR="002C6C73">
        <w:rPr>
          <w:color w:val="1F1F1F"/>
          <w:shd w:val="clear" w:color="auto" w:fill="FFFFFF"/>
          <w:lang w:val="ru-RU"/>
        </w:rPr>
        <w:t>.</w:t>
      </w:r>
      <w:r w:rsidRPr="00712367">
        <w:rPr>
          <w:color w:val="1F1F1F"/>
          <w:shd w:val="clear" w:color="auto" w:fill="FFFFFF"/>
        </w:rPr>
        <w:t>С</w:t>
      </w:r>
      <w:r w:rsidR="002C6C73">
        <w:rPr>
          <w:color w:val="1F1F1F"/>
          <w:shd w:val="clear" w:color="auto" w:fill="FFFFFF"/>
          <w:lang w:val="ru-RU"/>
        </w:rPr>
        <w:t>.</w:t>
      </w:r>
    </w:p>
    <w:p w14:paraId="09AE5FD9" w14:textId="77777777" w:rsidR="00F040F8" w:rsidRPr="002C6C73" w:rsidRDefault="00F040F8" w:rsidP="00C5424A">
      <w:pPr>
        <w:ind w:left="360"/>
        <w:jc w:val="right"/>
        <w:rPr>
          <w:color w:val="1F1F1F"/>
          <w:shd w:val="clear" w:color="auto" w:fill="FFFFFF"/>
          <w:lang w:val="ru-RU"/>
        </w:rPr>
      </w:pPr>
    </w:p>
    <w:p w14:paraId="32ECA8C0" w14:textId="77777777" w:rsidR="00F040F8" w:rsidRPr="00C5424A" w:rsidRDefault="00F040F8" w:rsidP="00F040F8">
      <w:pPr>
        <w:jc w:val="right"/>
        <w:rPr>
          <w:lang w:val="ru-RU"/>
        </w:rPr>
      </w:pPr>
      <w:r>
        <w:rPr>
          <w:lang w:val="ru-RU"/>
        </w:rPr>
        <w:t>22.01.2024</w:t>
      </w:r>
    </w:p>
    <w:p w14:paraId="0F73B562" w14:textId="38E8CB68" w:rsidR="00C5424A" w:rsidRDefault="00C5424A" w:rsidP="00C5424A">
      <w:pPr>
        <w:ind w:left="360"/>
        <w:jc w:val="right"/>
        <w:rPr>
          <w:lang w:val="ru-RU"/>
        </w:rPr>
      </w:pPr>
      <w:r w:rsidRPr="00477EBA">
        <w:rPr>
          <w:lang w:val="ru-RU"/>
        </w:rPr>
        <w:t>Чуликов Д</w:t>
      </w:r>
      <w:r w:rsidR="00DC02CE">
        <w:rPr>
          <w:lang w:val="ru-RU"/>
        </w:rPr>
        <w:t>.</w:t>
      </w:r>
      <w:r w:rsidRPr="00477EBA">
        <w:rPr>
          <w:lang w:val="ru-RU"/>
        </w:rPr>
        <w:t>Г</w:t>
      </w:r>
      <w:r w:rsidR="00DC02CE">
        <w:rPr>
          <w:lang w:val="ru-RU"/>
        </w:rPr>
        <w:t>.</w:t>
      </w:r>
      <w:r w:rsidRPr="00477EBA">
        <w:rPr>
          <w:lang w:val="ru-RU"/>
        </w:rPr>
        <w:t xml:space="preserve"> </w:t>
      </w:r>
    </w:p>
    <w:p w14:paraId="0000008C" w14:textId="1ED7D375" w:rsidR="007210FB" w:rsidRDefault="007210FB" w:rsidP="00C5424A">
      <w:pPr>
        <w:jc w:val="right"/>
      </w:pPr>
    </w:p>
    <w:sectPr w:rsidR="007210FB" w:rsidSect="00A64704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538D"/>
    <w:multiLevelType w:val="hybridMultilevel"/>
    <w:tmpl w:val="5C905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61E27"/>
    <w:multiLevelType w:val="multilevel"/>
    <w:tmpl w:val="FFB8D2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449664419">
    <w:abstractNumId w:val="1"/>
  </w:num>
  <w:num w:numId="2" w16cid:durableId="57103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FB"/>
    <w:rsid w:val="0008568F"/>
    <w:rsid w:val="000D5745"/>
    <w:rsid w:val="000F1EBB"/>
    <w:rsid w:val="00127340"/>
    <w:rsid w:val="001C6DCE"/>
    <w:rsid w:val="001D7411"/>
    <w:rsid w:val="001F64AB"/>
    <w:rsid w:val="00220692"/>
    <w:rsid w:val="002B41F1"/>
    <w:rsid w:val="002C6C73"/>
    <w:rsid w:val="002D4D94"/>
    <w:rsid w:val="00342F14"/>
    <w:rsid w:val="00357334"/>
    <w:rsid w:val="00400015"/>
    <w:rsid w:val="00403098"/>
    <w:rsid w:val="00406DEA"/>
    <w:rsid w:val="00414E57"/>
    <w:rsid w:val="00454934"/>
    <w:rsid w:val="0045528E"/>
    <w:rsid w:val="00477EBA"/>
    <w:rsid w:val="0050065D"/>
    <w:rsid w:val="005D343F"/>
    <w:rsid w:val="005F631C"/>
    <w:rsid w:val="00613897"/>
    <w:rsid w:val="006A2866"/>
    <w:rsid w:val="00712367"/>
    <w:rsid w:val="007210FB"/>
    <w:rsid w:val="007524ED"/>
    <w:rsid w:val="00791203"/>
    <w:rsid w:val="007E789C"/>
    <w:rsid w:val="007F53E8"/>
    <w:rsid w:val="00855627"/>
    <w:rsid w:val="0087399A"/>
    <w:rsid w:val="008915BB"/>
    <w:rsid w:val="008B3DB5"/>
    <w:rsid w:val="008D66DD"/>
    <w:rsid w:val="008E1ABC"/>
    <w:rsid w:val="009330EE"/>
    <w:rsid w:val="009463F1"/>
    <w:rsid w:val="00955B31"/>
    <w:rsid w:val="00977508"/>
    <w:rsid w:val="00995AEF"/>
    <w:rsid w:val="009B5081"/>
    <w:rsid w:val="00A34115"/>
    <w:rsid w:val="00A64704"/>
    <w:rsid w:val="00A67BEB"/>
    <w:rsid w:val="00AB4014"/>
    <w:rsid w:val="00AF17CE"/>
    <w:rsid w:val="00B70085"/>
    <w:rsid w:val="00B74172"/>
    <w:rsid w:val="00C5424A"/>
    <w:rsid w:val="00C5615C"/>
    <w:rsid w:val="00C64951"/>
    <w:rsid w:val="00CC12A5"/>
    <w:rsid w:val="00D22AD9"/>
    <w:rsid w:val="00DB5F14"/>
    <w:rsid w:val="00DC02CE"/>
    <w:rsid w:val="00DD664F"/>
    <w:rsid w:val="00DF70A8"/>
    <w:rsid w:val="00E019FA"/>
    <w:rsid w:val="00E03B5A"/>
    <w:rsid w:val="00E8082B"/>
    <w:rsid w:val="00E94453"/>
    <w:rsid w:val="00EA1296"/>
    <w:rsid w:val="00EB3199"/>
    <w:rsid w:val="00F040F8"/>
    <w:rsid w:val="00F06D05"/>
    <w:rsid w:val="00F56262"/>
    <w:rsid w:val="00F8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D468"/>
  <w15:docId w15:val="{73F94C41-D798-4C32-B7AE-5ED414DE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F14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7524E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524E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791203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time">
    <w:name w:val="time"/>
    <w:basedOn w:val="a0"/>
    <w:rsid w:val="007E789C"/>
  </w:style>
  <w:style w:type="character" w:customStyle="1" w:styleId="go">
    <w:name w:val="go"/>
    <w:basedOn w:val="a0"/>
    <w:rsid w:val="00DD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0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bugaevsky@hotmail.com" TargetMode="External"/><Relationship Id="rId18" Type="http://schemas.openxmlformats.org/officeDocument/2006/relationships/hyperlink" Target="mailto:lenhomo@gmail.com" TargetMode="External"/><Relationship Id="rId26" Type="http://schemas.openxmlformats.org/officeDocument/2006/relationships/hyperlink" Target="mailto:suvorov735@gmail.com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muratov-leonid-v@mail.ru" TargetMode="External"/><Relationship Id="rId34" Type="http://schemas.openxmlformats.org/officeDocument/2006/relationships/hyperlink" Target="https://pace.coe.int/fr/files/33150/html?fbclid=IwAR1HvQAylG8dHUr140GH64dm2h89hnJ9A8SV0oLfsSxGgPRMSKR4qzLe3NM" TargetMode="External"/><Relationship Id="rId7" Type="http://schemas.openxmlformats.org/officeDocument/2006/relationships/hyperlink" Target="mailto:vshveda@yandex.ru" TargetMode="External"/><Relationship Id="rId12" Type="http://schemas.openxmlformats.org/officeDocument/2006/relationships/hyperlink" Target="mailto:ninabelyaeva2020@gmail.com" TargetMode="External"/><Relationship Id="rId17" Type="http://schemas.openxmlformats.org/officeDocument/2006/relationships/hyperlink" Target="mailto:toz.milliet@gmail.com" TargetMode="External"/><Relationship Id="rId25" Type="http://schemas.openxmlformats.org/officeDocument/2006/relationships/hyperlink" Target="mailto:wit_wal@mail.ru" TargetMode="External"/><Relationship Id="rId33" Type="http://schemas.openxmlformats.org/officeDocument/2006/relationships/hyperlink" Target="https://www.venice.coe.int/webforms/documents/default.aspx?pdffile=CDL-AD(2021)005-e" TargetMode="External"/><Relationship Id="rId38" Type="http://schemas.openxmlformats.org/officeDocument/2006/relationships/hyperlink" Target="mailto:tbugaevsky@hot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putat.gorchakov@gmail.com" TargetMode="External"/><Relationship Id="rId20" Type="http://schemas.openxmlformats.org/officeDocument/2006/relationships/hyperlink" Target="mailto:rosdep@proton.me" TargetMode="External"/><Relationship Id="rId29" Type="http://schemas.openxmlformats.org/officeDocument/2006/relationships/hyperlink" Target="mailto:comosur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aa159085@gmail.com" TargetMode="External"/><Relationship Id="rId11" Type="http://schemas.openxmlformats.org/officeDocument/2006/relationships/hyperlink" Target="mailto:berreszm@gmail.com" TargetMode="External"/><Relationship Id="rId24" Type="http://schemas.openxmlformats.org/officeDocument/2006/relationships/hyperlink" Target="mailto:maksim.reznik@forumfreerussia.org" TargetMode="External"/><Relationship Id="rId32" Type="http://schemas.openxmlformats.org/officeDocument/2006/relationships/hyperlink" Target="http://www.un.org/ru/documents/ods.asp?m=A/RES/2625(XXV)" TargetMode="External"/><Relationship Id="rId37" Type="http://schemas.openxmlformats.org/officeDocument/2006/relationships/hyperlink" Target="https://www.interfax.ru/russia/940577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inzburgvitalij@gmail.com" TargetMode="External"/><Relationship Id="rId23" Type="http://schemas.openxmlformats.org/officeDocument/2006/relationships/hyperlink" Target="mailto:osovtsovaa@gmail.com" TargetMode="External"/><Relationship Id="rId28" Type="http://schemas.openxmlformats.org/officeDocument/2006/relationships/hyperlink" Target="mailto:dimmlen45@gmail.com" TargetMode="External"/><Relationship Id="rId36" Type="http://schemas.openxmlformats.org/officeDocument/2006/relationships/hyperlink" Target="https://iz.ru/1621649/2023-12-16/v-obshchestvennoi-palate-zaiavili-o-podderzhke-putina-rossiianami-na-griadushchikh-vyborakh" TargetMode="External"/><Relationship Id="rId10" Type="http://schemas.openxmlformats.org/officeDocument/2006/relationships/hyperlink" Target="mailto:antonova.albina2606@gmail.com" TargetMode="External"/><Relationship Id="rId19" Type="http://schemas.openxmlformats.org/officeDocument/2006/relationships/hyperlink" Target="mailto:medwede.sergey2012@gmail.com" TargetMode="External"/><Relationship Id="rId31" Type="http://schemas.openxmlformats.org/officeDocument/2006/relationships/hyperlink" Target="mailto:chulikov123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ilcontact@yandex.ru" TargetMode="External"/><Relationship Id="rId14" Type="http://schemas.openxmlformats.org/officeDocument/2006/relationships/hyperlink" Target="mailto:marat.guelman@gmail.com" TargetMode="External"/><Relationship Id="rId22" Type="http://schemas.openxmlformats.org/officeDocument/2006/relationships/hyperlink" Target="mailto:alex.nesterenko@rusoslibres.eu" TargetMode="External"/><Relationship Id="rId27" Type="http://schemas.openxmlformats.org/officeDocument/2006/relationships/hyperlink" Target="mailto:rosdep@proton.me" TargetMode="External"/><Relationship Id="rId30" Type="http://schemas.openxmlformats.org/officeDocument/2006/relationships/hyperlink" Target="mailto:cukasov@mail.ru" TargetMode="External"/><Relationship Id="rId35" Type="http://schemas.openxmlformats.org/officeDocument/2006/relationships/hyperlink" Target="https://golosinfo.org/articles/146707" TargetMode="External"/><Relationship Id="rId8" Type="http://schemas.openxmlformats.org/officeDocument/2006/relationships/hyperlink" Target="mailto:d_shenderovich@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jZwWq8X64JaMtbQSsWfPOdPpfA==">CgMxLjA4AHIhMUYwMGhqNDFMRm1zQkN1aEVDNFZWZjlZVjhJdF9VVFdX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4938</Words>
  <Characters>28148</Characters>
  <Application>Microsoft Office Word</Application>
  <DocSecurity>0</DocSecurity>
  <Lines>234</Lines>
  <Paragraphs>66</Paragraphs>
  <ScaleCrop>false</ScaleCrop>
  <Company/>
  <LinksUpToDate>false</LinksUpToDate>
  <CharactersWithSpaces>33020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zeon</dc:creator>
  <cp:lastModifiedBy>Sergei Antonov</cp:lastModifiedBy>
  <cp:revision>3</cp:revision>
  <dcterms:created xsi:type="dcterms:W3CDTF">2024-01-22T09:08:00Z</dcterms:created>
  <dcterms:modified xsi:type="dcterms:W3CDTF">2024-01-22T09:24:00Z</dcterms:modified>
</cp:coreProperties>
</file>